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33" w:rsidRPr="003975E9" w:rsidRDefault="00FB0633" w:rsidP="00FB0633">
      <w:pPr>
        <w:pStyle w:val="ConsPlusNormal"/>
        <w:jc w:val="center"/>
        <w:rPr>
          <w:rFonts w:asciiTheme="majorHAnsi" w:hAnsiTheme="majorHAnsi"/>
          <w:b/>
          <w:bCs/>
          <w:sz w:val="24"/>
          <w:szCs w:val="24"/>
        </w:rPr>
      </w:pPr>
      <w:r w:rsidRPr="003975E9">
        <w:rPr>
          <w:rFonts w:asciiTheme="majorHAnsi" w:hAnsiTheme="majorHAnsi"/>
          <w:b/>
          <w:bCs/>
          <w:sz w:val="24"/>
          <w:szCs w:val="24"/>
        </w:rPr>
        <w:t>ДОПОЛНИТЕЛЬНАЯ ПРОФЕССИОНАЛЬНАЯ ПРОГРАММА</w:t>
      </w:r>
    </w:p>
    <w:p w:rsidR="00FB0633" w:rsidRPr="003975E9" w:rsidRDefault="00FB0633" w:rsidP="00FB0633">
      <w:pPr>
        <w:pStyle w:val="ConsPlusNormal"/>
        <w:jc w:val="center"/>
        <w:rPr>
          <w:rFonts w:asciiTheme="majorHAnsi" w:hAnsiTheme="majorHAnsi"/>
          <w:b/>
          <w:bCs/>
          <w:sz w:val="24"/>
          <w:szCs w:val="24"/>
        </w:rPr>
      </w:pPr>
      <w:r w:rsidRPr="003975E9">
        <w:rPr>
          <w:rFonts w:asciiTheme="majorHAnsi" w:hAnsiTheme="majorHAnsi"/>
          <w:b/>
          <w:bCs/>
          <w:sz w:val="24"/>
          <w:szCs w:val="24"/>
        </w:rPr>
        <w:t>ПОВЫШЕНИЯ КВАЛИФИКАЦИИ РАБОТНИКОВ, ВКЛЮЧЕННЫХ В СОСТАВ</w:t>
      </w:r>
    </w:p>
    <w:p w:rsidR="00FB0633" w:rsidRDefault="00FB0633" w:rsidP="00FB0633">
      <w:pPr>
        <w:pStyle w:val="ConsPlusNormal"/>
        <w:jc w:val="center"/>
        <w:rPr>
          <w:rFonts w:asciiTheme="majorHAnsi" w:hAnsiTheme="majorHAnsi"/>
          <w:b/>
          <w:bCs/>
          <w:sz w:val="24"/>
          <w:szCs w:val="24"/>
        </w:rPr>
      </w:pPr>
      <w:r w:rsidRPr="003975E9">
        <w:rPr>
          <w:rFonts w:asciiTheme="majorHAnsi" w:hAnsiTheme="majorHAnsi"/>
          <w:b/>
          <w:bCs/>
          <w:sz w:val="24"/>
          <w:szCs w:val="24"/>
        </w:rPr>
        <w:t>ГРУППЫ БЫСТРОГО РЕАГИРОВАНИЯ</w:t>
      </w:r>
      <w:r w:rsidR="00C819A7" w:rsidRPr="003975E9">
        <w:rPr>
          <w:rFonts w:asciiTheme="majorHAnsi" w:hAnsiTheme="majorHAnsi"/>
          <w:b/>
          <w:bCs/>
          <w:sz w:val="24"/>
          <w:szCs w:val="24"/>
        </w:rPr>
        <w:t>.</w:t>
      </w:r>
    </w:p>
    <w:p w:rsidR="007A6F72" w:rsidRDefault="007A6F72" w:rsidP="00FB0633">
      <w:pPr>
        <w:pStyle w:val="ConsPlusNormal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7A6F72" w:rsidRPr="007A6F72" w:rsidRDefault="007A6F72" w:rsidP="007A6F72">
      <w:pPr>
        <w:pStyle w:val="Style11"/>
        <w:widowControl/>
        <w:spacing w:before="91"/>
        <w:jc w:val="both"/>
        <w:rPr>
          <w:rStyle w:val="FontStyle49"/>
          <w:b/>
          <w:sz w:val="24"/>
          <w:szCs w:val="24"/>
        </w:rPr>
      </w:pPr>
      <w:bookmarkStart w:id="0" w:name="Par1074"/>
      <w:bookmarkEnd w:id="0"/>
      <w:r w:rsidRPr="007A6F72">
        <w:rPr>
          <w:rFonts w:asciiTheme="majorHAnsi" w:hAnsiTheme="majorHAnsi" w:cs="Arial"/>
          <w:b/>
          <w:bCs/>
        </w:rPr>
        <w:t xml:space="preserve">               </w:t>
      </w:r>
      <w:r w:rsidRPr="007A6F72">
        <w:rPr>
          <w:rStyle w:val="FontStyle49"/>
          <w:b/>
          <w:sz w:val="24"/>
          <w:szCs w:val="24"/>
        </w:rPr>
        <w:t>I. Общие положения</w:t>
      </w:r>
    </w:p>
    <w:p w:rsidR="007A6F72" w:rsidRPr="007A6F72" w:rsidRDefault="007A6F72" w:rsidP="007A6F72">
      <w:pPr>
        <w:pStyle w:val="Style18"/>
        <w:widowControl/>
        <w:numPr>
          <w:ilvl w:val="0"/>
          <w:numId w:val="7"/>
        </w:numPr>
        <w:tabs>
          <w:tab w:val="left" w:pos="1147"/>
        </w:tabs>
        <w:spacing w:before="326" w:line="322" w:lineRule="exact"/>
        <w:ind w:firstLine="720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Дополнительная профессиональная программа повышения квалификации работников, включенных в состав группы быстрого реагирования (далее - программа), предназначена для организации теоретической, тренажерной и практической подготовки работников, включенных в состав группы быстрого реагирования.</w:t>
      </w:r>
    </w:p>
    <w:p w:rsidR="007A6F72" w:rsidRPr="007A6F72" w:rsidRDefault="007A6F72" w:rsidP="007A6F72">
      <w:pPr>
        <w:pStyle w:val="Style18"/>
        <w:numPr>
          <w:ilvl w:val="0"/>
          <w:numId w:val="7"/>
        </w:numPr>
        <w:tabs>
          <w:tab w:val="left" w:pos="1147"/>
        </w:tabs>
        <w:spacing w:line="322" w:lineRule="exact"/>
        <w:ind w:right="24" w:firstLine="720"/>
      </w:pPr>
      <w:r w:rsidRPr="007A6F72">
        <w:rPr>
          <w:rStyle w:val="FontStyle49"/>
          <w:sz w:val="24"/>
          <w:szCs w:val="24"/>
        </w:rPr>
        <w:t xml:space="preserve">Программа разработана в соответствии с требованиями статьи 85.1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7A6F72">
        <w:rPr>
          <w:rStyle w:val="FontStyle49"/>
          <w:sz w:val="24"/>
          <w:szCs w:val="24"/>
        </w:rPr>
        <w:t>2014, №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Минюстом России 20 августа 2013 г., регистрационный № 29444), с изменениями, внесенными приказом Министерства образования и науки Российской Федерации от 15 ноября 2013 г. № 1244 (зарегистрирован Минюстом</w:t>
      </w:r>
      <w:proofErr w:type="gramEnd"/>
      <w:r w:rsidRPr="007A6F72">
        <w:rPr>
          <w:rStyle w:val="FontStyle49"/>
          <w:sz w:val="24"/>
          <w:szCs w:val="24"/>
        </w:rPr>
        <w:t xml:space="preserve"> России 14 января 2014 г., регистрационный № 31014) и приказа Министерства</w:t>
      </w:r>
      <w:proofErr w:type="gramStart"/>
      <w:r w:rsidRPr="007A6F72">
        <w:rPr>
          <w:rStyle w:val="FontStyle49"/>
          <w:sz w:val="24"/>
          <w:szCs w:val="24"/>
        </w:rPr>
        <w:t xml:space="preserve"> .</w:t>
      </w:r>
      <w:proofErr w:type="gramEnd"/>
      <w:r w:rsidRPr="007A6F72">
        <w:rPr>
          <w:rStyle w:val="FontStyle49"/>
          <w:sz w:val="24"/>
          <w:szCs w:val="24"/>
        </w:rPr>
        <w:t xml:space="preserve">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2014 г., регистрационный № 33979)</w:t>
      </w:r>
      <w:r w:rsidRPr="007A6F72">
        <w:t xml:space="preserve"> и на основе типовой программы, утвержденной  приказом  Минтранса РФ от 29.12.20 г. № 578 «Об утверждении типовых  дополнительных программ в области подготовки сил обеспечения транспортной безопасности».</w:t>
      </w:r>
    </w:p>
    <w:p w:rsidR="007A6F72" w:rsidRPr="007A6F72" w:rsidRDefault="007A6F72" w:rsidP="007A6F72">
      <w:pPr>
        <w:pStyle w:val="Style38"/>
        <w:widowControl/>
        <w:spacing w:line="322" w:lineRule="exact"/>
        <w:ind w:left="178" w:right="19"/>
        <w:jc w:val="both"/>
        <w:rPr>
          <w:rStyle w:val="FontStyle49"/>
          <w:sz w:val="24"/>
          <w:szCs w:val="24"/>
        </w:rPr>
      </w:pPr>
    </w:p>
    <w:p w:rsidR="007A6F72" w:rsidRPr="007A6F72" w:rsidRDefault="007A6F72" w:rsidP="007A6F72">
      <w:pPr>
        <w:pStyle w:val="Style18"/>
        <w:widowControl/>
        <w:numPr>
          <w:ilvl w:val="0"/>
          <w:numId w:val="8"/>
        </w:numPr>
        <w:tabs>
          <w:tab w:val="left" w:pos="1147"/>
        </w:tabs>
        <w:spacing w:line="322" w:lineRule="exact"/>
        <w:ind w:firstLine="720"/>
        <w:rPr>
          <w:rStyle w:val="FontStyle49"/>
          <w:sz w:val="24"/>
          <w:szCs w:val="24"/>
        </w:rPr>
      </w:pPr>
      <w:proofErr w:type="gramStart"/>
      <w:r w:rsidRPr="007A6F72">
        <w:rPr>
          <w:rStyle w:val="FontStyle49"/>
          <w:sz w:val="24"/>
          <w:szCs w:val="24"/>
        </w:rPr>
        <w:t>Целью программы является подготовка работников, включенных в состав группы быстрого реагирования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</w:t>
      </w:r>
      <w:r>
        <w:rPr>
          <w:rStyle w:val="FontStyle49"/>
          <w:sz w:val="24"/>
          <w:szCs w:val="24"/>
        </w:rPr>
        <w:t xml:space="preserve">ответственно - ОТИ, ТС)  водного </w:t>
      </w:r>
      <w:r w:rsidRPr="007A6F72">
        <w:rPr>
          <w:rStyle w:val="FontStyle49"/>
          <w:sz w:val="24"/>
          <w:szCs w:val="24"/>
        </w:rPr>
        <w:t xml:space="preserve"> транспорта.</w:t>
      </w:r>
      <w:proofErr w:type="gramEnd"/>
    </w:p>
    <w:p w:rsidR="007A6F72" w:rsidRPr="007A6F72" w:rsidRDefault="007A6F72" w:rsidP="007A6F72">
      <w:pPr>
        <w:pStyle w:val="Style18"/>
        <w:widowControl/>
        <w:numPr>
          <w:ilvl w:val="0"/>
          <w:numId w:val="9"/>
        </w:numPr>
        <w:tabs>
          <w:tab w:val="left" w:pos="1037"/>
        </w:tabs>
        <w:spacing w:line="322" w:lineRule="exact"/>
        <w:ind w:firstLine="720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:rsidR="007A6F72" w:rsidRPr="007A6F72" w:rsidRDefault="00B30106" w:rsidP="00B30106">
      <w:pPr>
        <w:pStyle w:val="Style21"/>
        <w:widowControl/>
        <w:tabs>
          <w:tab w:val="left" w:pos="1166"/>
        </w:tabs>
        <w:spacing w:line="322" w:lineRule="exact"/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 xml:space="preserve">            </w:t>
      </w:r>
      <w:r w:rsidR="007A6F72" w:rsidRPr="007A6F72">
        <w:rPr>
          <w:rStyle w:val="FontStyle49"/>
          <w:sz w:val="24"/>
          <w:szCs w:val="24"/>
        </w:rPr>
        <w:t>5.</w:t>
      </w:r>
      <w:r w:rsidR="007A6F72" w:rsidRPr="007A6F72">
        <w:rPr>
          <w:rStyle w:val="FontStyle49"/>
          <w:sz w:val="24"/>
          <w:szCs w:val="24"/>
        </w:rPr>
        <w:tab/>
        <w:t>В результате изучения программы обучающийся должен знать:</w:t>
      </w:r>
      <w:r w:rsidR="007A6F72" w:rsidRPr="007A6F72">
        <w:rPr>
          <w:rStyle w:val="FontStyle49"/>
          <w:sz w:val="24"/>
          <w:szCs w:val="24"/>
        </w:rPr>
        <w:br/>
        <w:t>положения законодательных и иных нормативных правовых актов в области</w:t>
      </w:r>
    </w:p>
    <w:p w:rsidR="007A6F72" w:rsidRPr="007A6F72" w:rsidRDefault="007A6F72" w:rsidP="007A6F72">
      <w:pPr>
        <w:pStyle w:val="Style11"/>
        <w:widowControl/>
        <w:spacing w:line="322" w:lineRule="exact"/>
        <w:jc w:val="both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обеспечения транспортной безопасности;</w:t>
      </w:r>
    </w:p>
    <w:p w:rsidR="007A6F72" w:rsidRPr="007A6F72" w:rsidRDefault="007A6F72" w:rsidP="007A6F72">
      <w:pPr>
        <w:pStyle w:val="Style7"/>
        <w:widowControl/>
        <w:spacing w:before="72" w:line="322" w:lineRule="exact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(или) ТС;</w:t>
      </w:r>
    </w:p>
    <w:p w:rsidR="007A6F72" w:rsidRPr="007A6F72" w:rsidRDefault="007A6F72" w:rsidP="007A6F72">
      <w:pPr>
        <w:pStyle w:val="Style7"/>
        <w:widowControl/>
        <w:spacing w:before="5" w:line="322" w:lineRule="exact"/>
        <w:ind w:firstLine="706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требования по обеспечению транспортной безопасности ОТИ и (или) ТС по видам транспорта;</w:t>
      </w:r>
    </w:p>
    <w:p w:rsidR="007A6F72" w:rsidRPr="007A6F72" w:rsidRDefault="007A6F72" w:rsidP="007A6F72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lastRenderedPageBreak/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:rsidR="007A6F72" w:rsidRPr="007A6F72" w:rsidRDefault="007A6F72" w:rsidP="007A6F72">
      <w:pPr>
        <w:pStyle w:val="Style7"/>
        <w:widowControl/>
        <w:spacing w:before="5" w:line="322" w:lineRule="exact"/>
        <w:ind w:firstLine="715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основы проведения наблюдения и собеседования при проведении контрольно-пропускных функций на участках и в зонах безопасности ОТИ и (или) ТС;</w:t>
      </w:r>
    </w:p>
    <w:p w:rsidR="007A6F72" w:rsidRPr="007A6F72" w:rsidRDefault="007A6F72" w:rsidP="007A6F72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порядок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ОТИ и (или) ТС;</w:t>
      </w:r>
    </w:p>
    <w:p w:rsidR="007A6F72" w:rsidRPr="007A6F72" w:rsidRDefault="007A6F72" w:rsidP="007A6F72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перечни устройств, предметов и веществ, которые запрещены или ограничены для перемещения, а также условия, в случае соблюдения которых предметы и вещества могут быть перемещены в перевозочный и/или технологический секторы зоны транспортной безопасности, на критические элементы ОТИ или ТС;</w:t>
      </w:r>
    </w:p>
    <w:p w:rsidR="007A6F72" w:rsidRPr="007A6F72" w:rsidRDefault="007A6F72" w:rsidP="007A6F72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:rsidR="007A6F72" w:rsidRPr="007A6F72" w:rsidRDefault="007A6F72" w:rsidP="007A6F72">
      <w:pPr>
        <w:pStyle w:val="Style21"/>
        <w:widowControl/>
        <w:tabs>
          <w:tab w:val="left" w:pos="1003"/>
        </w:tabs>
        <w:spacing w:line="322" w:lineRule="exact"/>
        <w:ind w:left="730"/>
        <w:jc w:val="both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6.</w:t>
      </w:r>
      <w:r w:rsidRPr="007A6F72">
        <w:rPr>
          <w:rStyle w:val="FontStyle49"/>
          <w:sz w:val="24"/>
          <w:szCs w:val="24"/>
        </w:rPr>
        <w:tab/>
        <w:t>По результатам освоения программы слушатель должен уметь:</w:t>
      </w:r>
      <w:r w:rsidRPr="007A6F72">
        <w:rPr>
          <w:rStyle w:val="FontStyle49"/>
          <w:sz w:val="24"/>
          <w:szCs w:val="24"/>
        </w:rPr>
        <w:br/>
        <w:t>моделировать    поведение    нарушителей,    выявлять    уязвимые места</w:t>
      </w:r>
    </w:p>
    <w:p w:rsidR="007A6F72" w:rsidRPr="007A6F72" w:rsidRDefault="007A6F72" w:rsidP="007A6F72">
      <w:pPr>
        <w:pStyle w:val="Style11"/>
        <w:widowControl/>
        <w:spacing w:line="322" w:lineRule="exact"/>
        <w:jc w:val="both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и прогнозировать возможные способы совершения АНВ на ОТИ и (или) ТС;</w:t>
      </w:r>
    </w:p>
    <w:p w:rsidR="007A6F72" w:rsidRPr="007A6F72" w:rsidRDefault="007A6F72" w:rsidP="007A6F72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реагировать на срабатывание средств сигнализации и нарушения контроля доступа в зону транспортной безопасности, на критические элементы ОТИ и ТС, охранных систем, средств видеонаблюдения;</w:t>
      </w:r>
    </w:p>
    <w:p w:rsidR="007A6F72" w:rsidRPr="007A6F72" w:rsidRDefault="007A6F72" w:rsidP="007A6F72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пользоваться сертифицированными в установленном порядке средствами досмотра.</w:t>
      </w:r>
    </w:p>
    <w:p w:rsidR="007A6F72" w:rsidRPr="007A6F72" w:rsidRDefault="007A6F72" w:rsidP="007A6F72">
      <w:pPr>
        <w:pStyle w:val="Style18"/>
        <w:widowControl/>
        <w:numPr>
          <w:ilvl w:val="0"/>
          <w:numId w:val="10"/>
        </w:numPr>
        <w:tabs>
          <w:tab w:val="left" w:pos="1315"/>
        </w:tabs>
        <w:spacing w:line="322" w:lineRule="exact"/>
        <w:ind w:firstLine="715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Программа определяет минимальный объем знаний, умений и навыков, которыми должны обладать работники, включенные в состав группы быстрого реагирования.</w:t>
      </w:r>
    </w:p>
    <w:p w:rsidR="007A6F72" w:rsidRPr="007A6F72" w:rsidRDefault="007A6F72" w:rsidP="007A6F72">
      <w:pPr>
        <w:pStyle w:val="Style18"/>
        <w:widowControl/>
        <w:numPr>
          <w:ilvl w:val="0"/>
          <w:numId w:val="11"/>
        </w:numPr>
        <w:tabs>
          <w:tab w:val="left" w:pos="1224"/>
        </w:tabs>
        <w:spacing w:line="322" w:lineRule="exact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Срок освоения программы составляет 80 академических часов.</w:t>
      </w:r>
    </w:p>
    <w:p w:rsidR="007A6F72" w:rsidRPr="007A6F72" w:rsidRDefault="007A6F72" w:rsidP="007A6F72">
      <w:pPr>
        <w:pStyle w:val="Style7"/>
        <w:widowControl/>
        <w:spacing w:before="72"/>
        <w:ind w:firstLine="706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Продолжительность учебной недели - 5 учебных дней в соответствии с расписанием занятий на неделю.</w:t>
      </w:r>
    </w:p>
    <w:p w:rsidR="007A6F72" w:rsidRPr="007A6F72" w:rsidRDefault="007A6F72" w:rsidP="007A6F72">
      <w:pPr>
        <w:pStyle w:val="Style7"/>
        <w:widowControl/>
        <w:ind w:firstLine="696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Продолжительность учебного дня при теоретической подготовке -</w:t>
      </w:r>
      <w:r w:rsidR="00240452">
        <w:rPr>
          <w:rStyle w:val="FontStyle49"/>
          <w:sz w:val="24"/>
          <w:szCs w:val="24"/>
        </w:rPr>
        <w:t xml:space="preserve"> </w:t>
      </w:r>
      <w:r w:rsidRPr="007A6F72">
        <w:rPr>
          <w:rStyle w:val="FontStyle49"/>
          <w:sz w:val="24"/>
          <w:szCs w:val="24"/>
        </w:rPr>
        <w:t>8 академических часов.</w:t>
      </w:r>
    </w:p>
    <w:p w:rsidR="007A6F72" w:rsidRPr="007A6F72" w:rsidRDefault="007A6F72" w:rsidP="007A6F72">
      <w:pPr>
        <w:pStyle w:val="Style7"/>
        <w:widowControl/>
        <w:ind w:firstLine="715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Для всех видов аудиторных занятий 1 академический час устанавливается продолжительностью 45 минут.</w:t>
      </w:r>
    </w:p>
    <w:p w:rsidR="007A6F72" w:rsidRPr="007A6F72" w:rsidRDefault="007A6F72" w:rsidP="007A6F72">
      <w:pPr>
        <w:pStyle w:val="Style18"/>
        <w:widowControl/>
        <w:numPr>
          <w:ilvl w:val="0"/>
          <w:numId w:val="12"/>
        </w:numPr>
        <w:tabs>
          <w:tab w:val="left" w:pos="1181"/>
        </w:tabs>
        <w:spacing w:line="326" w:lineRule="exact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 xml:space="preserve">Формы подготовки: очная, </w:t>
      </w:r>
      <w:r w:rsidR="00240452">
        <w:rPr>
          <w:rStyle w:val="FontStyle49"/>
          <w:sz w:val="24"/>
          <w:szCs w:val="24"/>
        </w:rPr>
        <w:t>дистанционная с применением</w:t>
      </w:r>
      <w:r w:rsidRPr="007A6F72">
        <w:rPr>
          <w:rStyle w:val="FontStyle49"/>
          <w:sz w:val="24"/>
          <w:szCs w:val="24"/>
        </w:rPr>
        <w:t xml:space="preserve"> дистанционных образовательных технологий, а также с использованием сетевой формы реализации программы.</w:t>
      </w:r>
    </w:p>
    <w:p w:rsidR="007A6F72" w:rsidRPr="007A6F72" w:rsidRDefault="007A6F72" w:rsidP="007A6F72">
      <w:pPr>
        <w:pStyle w:val="Style18"/>
        <w:widowControl/>
        <w:numPr>
          <w:ilvl w:val="0"/>
          <w:numId w:val="12"/>
        </w:numPr>
        <w:tabs>
          <w:tab w:val="left" w:pos="1181"/>
        </w:tabs>
        <w:spacing w:line="326" w:lineRule="exact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 xml:space="preserve">Кандидатами на </w:t>
      </w:r>
      <w:proofErr w:type="gramStart"/>
      <w:r w:rsidRPr="007A6F72">
        <w:rPr>
          <w:rStyle w:val="FontStyle49"/>
          <w:sz w:val="24"/>
          <w:szCs w:val="24"/>
        </w:rPr>
        <w:t>обучение по программе</w:t>
      </w:r>
      <w:proofErr w:type="gramEnd"/>
      <w:r w:rsidRPr="007A6F72">
        <w:rPr>
          <w:rStyle w:val="FontStyle49"/>
          <w:sz w:val="24"/>
          <w:szCs w:val="24"/>
        </w:rPr>
        <w:t xml:space="preserve"> являются лица, имеющие или получающие среднее профессиональное и (или) высшее образование.</w:t>
      </w:r>
    </w:p>
    <w:p w:rsidR="007A6F72" w:rsidRPr="007A6F72" w:rsidRDefault="007A6F72" w:rsidP="007A6F72">
      <w:pPr>
        <w:pStyle w:val="Style11"/>
        <w:widowControl/>
        <w:spacing w:line="240" w:lineRule="exact"/>
        <w:ind w:left="2827"/>
        <w:jc w:val="both"/>
      </w:pPr>
    </w:p>
    <w:p w:rsidR="007A6F72" w:rsidRPr="00F74D98" w:rsidRDefault="00F74D98" w:rsidP="00F74D98">
      <w:pPr>
        <w:pStyle w:val="Style11"/>
        <w:widowControl/>
        <w:spacing w:before="82"/>
        <w:jc w:val="both"/>
        <w:rPr>
          <w:rStyle w:val="FontStyle49"/>
          <w:b/>
          <w:sz w:val="24"/>
          <w:szCs w:val="24"/>
        </w:rPr>
      </w:pPr>
      <w:r>
        <w:rPr>
          <w:rStyle w:val="FontStyle49"/>
          <w:b/>
          <w:sz w:val="24"/>
          <w:szCs w:val="24"/>
        </w:rPr>
        <w:t xml:space="preserve">              </w:t>
      </w:r>
      <w:r w:rsidR="007A6F72" w:rsidRPr="00F74D98">
        <w:rPr>
          <w:rStyle w:val="FontStyle49"/>
          <w:b/>
          <w:sz w:val="24"/>
          <w:szCs w:val="24"/>
        </w:rPr>
        <w:t>П. Организационно-педагогические условия</w:t>
      </w:r>
    </w:p>
    <w:p w:rsidR="007A6F72" w:rsidRPr="007A6F72" w:rsidRDefault="007A6F72" w:rsidP="007A6F72">
      <w:pPr>
        <w:pStyle w:val="Style18"/>
        <w:widowControl/>
        <w:numPr>
          <w:ilvl w:val="0"/>
          <w:numId w:val="13"/>
        </w:numPr>
        <w:tabs>
          <w:tab w:val="left" w:pos="1181"/>
        </w:tabs>
        <w:spacing w:before="322" w:line="322" w:lineRule="exact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Реализ</w:t>
      </w:r>
      <w:r w:rsidR="00240452">
        <w:rPr>
          <w:rStyle w:val="FontStyle49"/>
          <w:sz w:val="24"/>
          <w:szCs w:val="24"/>
        </w:rPr>
        <w:t>ация программы  обеспечивает</w:t>
      </w:r>
      <w:r w:rsidRPr="007A6F72">
        <w:rPr>
          <w:rStyle w:val="FontStyle49"/>
          <w:sz w:val="24"/>
          <w:szCs w:val="24"/>
        </w:rPr>
        <w:t xml:space="preserve"> приобретение обучающимися знаний, умений и навыков, требования к которым устанавливаются законодательством Российской Федерации о транспортной</w:t>
      </w:r>
      <w:r w:rsidR="00240452">
        <w:rPr>
          <w:rStyle w:val="FontStyle49"/>
          <w:sz w:val="24"/>
          <w:szCs w:val="24"/>
        </w:rPr>
        <w:t xml:space="preserve"> безопасности, а также учитывает</w:t>
      </w:r>
      <w:r w:rsidRPr="007A6F72">
        <w:rPr>
          <w:rStyle w:val="FontStyle49"/>
          <w:sz w:val="24"/>
          <w:szCs w:val="24"/>
        </w:rPr>
        <w:t xml:space="preserve"> преемственность </w:t>
      </w:r>
      <w:r w:rsidRPr="007A6F72">
        <w:rPr>
          <w:rStyle w:val="FontStyle49"/>
          <w:sz w:val="24"/>
          <w:szCs w:val="24"/>
        </w:rPr>
        <w:lastRenderedPageBreak/>
        <w:t>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7A6F72" w:rsidRPr="007A6F72" w:rsidRDefault="007A6F72" w:rsidP="007A6F72">
      <w:pPr>
        <w:pStyle w:val="Style18"/>
        <w:widowControl/>
        <w:tabs>
          <w:tab w:val="left" w:pos="1402"/>
        </w:tabs>
        <w:spacing w:line="322" w:lineRule="exact"/>
        <w:ind w:firstLine="749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12.</w:t>
      </w:r>
      <w:r w:rsidRPr="007A6F72">
        <w:rPr>
          <w:rStyle w:val="FontStyle49"/>
          <w:sz w:val="24"/>
          <w:szCs w:val="24"/>
        </w:rPr>
        <w:tab/>
        <w:t>Выбор методов обучения для каждого занятия определяется</w:t>
      </w:r>
      <w:r w:rsidRPr="007A6F72">
        <w:rPr>
          <w:rStyle w:val="FontStyle49"/>
          <w:sz w:val="24"/>
          <w:szCs w:val="24"/>
        </w:rPr>
        <w:br/>
        <w:t>преподавателем в соответствии с составом и уровнем подготовленности</w:t>
      </w:r>
      <w:r w:rsidRPr="007A6F72">
        <w:rPr>
          <w:rStyle w:val="FontStyle49"/>
          <w:sz w:val="24"/>
          <w:szCs w:val="24"/>
        </w:rPr>
        <w:br/>
        <w:t>обучающихся, степенью сложности излагаемого материала, наличием и состоянием</w:t>
      </w:r>
      <w:r w:rsidRPr="007A6F72">
        <w:rPr>
          <w:rStyle w:val="FontStyle49"/>
          <w:sz w:val="24"/>
          <w:szCs w:val="24"/>
        </w:rPr>
        <w:br/>
        <w:t>учебного оборудования, технических средств обучения, местом</w:t>
      </w:r>
      <w:r w:rsidRPr="007A6F72">
        <w:rPr>
          <w:rStyle w:val="FontStyle49"/>
          <w:sz w:val="24"/>
          <w:szCs w:val="24"/>
        </w:rPr>
        <w:br/>
        <w:t>и продолжительностью проведения занятий.</w:t>
      </w:r>
    </w:p>
    <w:p w:rsidR="007A6F72" w:rsidRPr="007A6F72" w:rsidRDefault="007A6F72" w:rsidP="007A6F72">
      <w:pPr>
        <w:pStyle w:val="Style18"/>
        <w:widowControl/>
        <w:numPr>
          <w:ilvl w:val="0"/>
          <w:numId w:val="14"/>
        </w:numPr>
        <w:tabs>
          <w:tab w:val="left" w:pos="1133"/>
        </w:tabs>
        <w:spacing w:line="322" w:lineRule="exact"/>
        <w:ind w:firstLine="739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Теоретические занятия проводятся с целью изучения нового учебного материала. Изло</w:t>
      </w:r>
      <w:r w:rsidR="00240452">
        <w:rPr>
          <w:rStyle w:val="FontStyle49"/>
          <w:sz w:val="24"/>
          <w:szCs w:val="24"/>
        </w:rPr>
        <w:t>жение материала ведется</w:t>
      </w:r>
      <w:r w:rsidRPr="007A6F72">
        <w:rPr>
          <w:rStyle w:val="FontStyle49"/>
          <w:sz w:val="24"/>
          <w:szCs w:val="24"/>
        </w:rPr>
        <w:t xml:space="preserve"> в форме, доступной для понимания обучающихся, </w:t>
      </w:r>
      <w:r w:rsidR="00240452">
        <w:rPr>
          <w:rStyle w:val="FontStyle49"/>
          <w:sz w:val="24"/>
          <w:szCs w:val="24"/>
        </w:rPr>
        <w:t>с соблюдением единства</w:t>
      </w:r>
      <w:r w:rsidRPr="007A6F72">
        <w:rPr>
          <w:rStyle w:val="FontStyle49"/>
          <w:sz w:val="24"/>
          <w:szCs w:val="24"/>
        </w:rPr>
        <w:t xml:space="preserve"> терминологии, определений и условных обозначений, соответствующих международным договорам и нормативным правовым актам. В х</w:t>
      </w:r>
      <w:r w:rsidR="00240452">
        <w:rPr>
          <w:rStyle w:val="FontStyle49"/>
          <w:sz w:val="24"/>
          <w:szCs w:val="24"/>
        </w:rPr>
        <w:t>оде занятий преподаватель  соотносит</w:t>
      </w:r>
      <w:r w:rsidRPr="007A6F72">
        <w:rPr>
          <w:rStyle w:val="FontStyle49"/>
          <w:sz w:val="24"/>
          <w:szCs w:val="24"/>
        </w:rPr>
        <w:t xml:space="preserve"> новый материал с ранее </w:t>
      </w:r>
      <w:proofErr w:type="gramStart"/>
      <w:r w:rsidRPr="007A6F72">
        <w:rPr>
          <w:rStyle w:val="FontStyle49"/>
          <w:sz w:val="24"/>
          <w:szCs w:val="24"/>
        </w:rPr>
        <w:t>изученным</w:t>
      </w:r>
      <w:proofErr w:type="gramEnd"/>
      <w:r w:rsidRPr="007A6F72">
        <w:rPr>
          <w:rStyle w:val="FontStyle49"/>
          <w:sz w:val="24"/>
          <w:szCs w:val="24"/>
        </w:rPr>
        <w:t xml:space="preserve">, дополнять основные положения </w:t>
      </w:r>
      <w:r w:rsidR="00240452">
        <w:rPr>
          <w:rStyle w:val="FontStyle49"/>
          <w:sz w:val="24"/>
          <w:szCs w:val="24"/>
        </w:rPr>
        <w:t>примерами из практики, соблюдая</w:t>
      </w:r>
      <w:r w:rsidRPr="007A6F72">
        <w:rPr>
          <w:rStyle w:val="FontStyle49"/>
          <w:sz w:val="24"/>
          <w:szCs w:val="24"/>
        </w:rPr>
        <w:t xml:space="preserve"> логическую последовательность изложения.</w:t>
      </w:r>
    </w:p>
    <w:p w:rsidR="007A6F72" w:rsidRPr="007A6F72" w:rsidRDefault="007A6F72" w:rsidP="007A6F72">
      <w:pPr>
        <w:pStyle w:val="Style18"/>
        <w:widowControl/>
        <w:numPr>
          <w:ilvl w:val="0"/>
          <w:numId w:val="14"/>
        </w:numPr>
        <w:tabs>
          <w:tab w:val="left" w:pos="1133"/>
        </w:tabs>
        <w:spacing w:line="322" w:lineRule="exact"/>
        <w:ind w:firstLine="739"/>
        <w:rPr>
          <w:rStyle w:val="FontStyle49"/>
          <w:sz w:val="24"/>
          <w:szCs w:val="24"/>
        </w:rPr>
      </w:pPr>
      <w:r w:rsidRPr="007A6F72">
        <w:rPr>
          <w:rStyle w:val="FontStyle49"/>
          <w:sz w:val="24"/>
          <w:szCs w:val="24"/>
        </w:rPr>
        <w:t>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240452" w:rsidRPr="00240452" w:rsidRDefault="00240452" w:rsidP="00240452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326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Pr="00240452">
        <w:rPr>
          <w:rFonts w:asciiTheme="majorHAnsi" w:hAnsiTheme="majorHAnsi"/>
          <w:sz w:val="24"/>
          <w:szCs w:val="24"/>
        </w:rPr>
        <w:t xml:space="preserve">  15. Для реализации программы в наличии имеется  учебный класс, оборудованный компьютерами, ноутбуками, видеопроектором с экраном, учебной мебелью, учебной доской.</w:t>
      </w:r>
    </w:p>
    <w:p w:rsidR="00240452" w:rsidRDefault="00240452" w:rsidP="00240452">
      <w:pPr>
        <w:pStyle w:val="ac"/>
        <w:tabs>
          <w:tab w:val="left" w:pos="113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0452">
        <w:rPr>
          <w:rFonts w:ascii="Times New Roman" w:hAnsi="Times New Roman" w:cs="Times New Roman"/>
          <w:sz w:val="24"/>
          <w:szCs w:val="24"/>
        </w:rPr>
        <w:t>16.</w:t>
      </w:r>
      <w:r w:rsidRPr="00240452">
        <w:rPr>
          <w:rFonts w:ascii="Times New Roman" w:hAnsi="Times New Roman" w:cs="Times New Roman"/>
          <w:sz w:val="24"/>
          <w:szCs w:val="24"/>
        </w:rPr>
        <w:tab/>
        <w:t xml:space="preserve">Оценочными материалами по программе являются блоки </w:t>
      </w:r>
      <w:proofErr w:type="gramStart"/>
      <w:r w:rsidRPr="00240452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</w:p>
    <w:p w:rsidR="00240452" w:rsidRPr="00240452" w:rsidRDefault="00240452" w:rsidP="00240452">
      <w:pPr>
        <w:tabs>
          <w:tab w:val="left" w:pos="113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452">
        <w:rPr>
          <w:rFonts w:ascii="Times New Roman" w:hAnsi="Times New Roman" w:cs="Times New Roman"/>
          <w:sz w:val="24"/>
          <w:szCs w:val="24"/>
        </w:rPr>
        <w:t>вопросов по дисциплинам (модулям), формируемые учебным центром</w:t>
      </w:r>
      <w:r w:rsidRPr="00240452">
        <w:rPr>
          <w:rFonts w:ascii="Times New Roman" w:hAnsi="Times New Roman" w:cs="Times New Roman"/>
          <w:sz w:val="24"/>
          <w:szCs w:val="24"/>
        </w:rPr>
        <w:br/>
        <w:t>и используемые при промежуточной и итоговой аттестации.</w:t>
      </w:r>
      <w:proofErr w:type="gramEnd"/>
    </w:p>
    <w:p w:rsidR="00240452" w:rsidRPr="00240452" w:rsidRDefault="00240452" w:rsidP="00240452">
      <w:pPr>
        <w:tabs>
          <w:tab w:val="left" w:pos="1320"/>
        </w:tabs>
        <w:autoSpaceDE w:val="0"/>
        <w:autoSpaceDN w:val="0"/>
        <w:adjustRightInd w:val="0"/>
        <w:spacing w:after="0" w:line="326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0452">
        <w:rPr>
          <w:rFonts w:ascii="Times New Roman" w:hAnsi="Times New Roman" w:cs="Times New Roman"/>
          <w:sz w:val="24"/>
          <w:szCs w:val="24"/>
        </w:rPr>
        <w:t>17.</w:t>
      </w:r>
      <w:r w:rsidRPr="00240452">
        <w:rPr>
          <w:rFonts w:ascii="Times New Roman" w:hAnsi="Times New Roman" w:cs="Times New Roman"/>
          <w:sz w:val="24"/>
          <w:szCs w:val="24"/>
        </w:rPr>
        <w:tab/>
        <w:t>Методическими материалами к программе являются нормативные</w:t>
      </w:r>
      <w:r w:rsidRPr="00240452">
        <w:rPr>
          <w:rFonts w:ascii="Times New Roman" w:hAnsi="Times New Roman" w:cs="Times New Roman"/>
          <w:sz w:val="24"/>
          <w:szCs w:val="24"/>
        </w:rPr>
        <w:br/>
        <w:t>правовые акты, положения которых изучаются при освоении дисциплин программы,</w:t>
      </w:r>
      <w:r w:rsidRPr="00240452">
        <w:rPr>
          <w:rFonts w:ascii="Times New Roman" w:hAnsi="Times New Roman" w:cs="Times New Roman"/>
          <w:sz w:val="24"/>
          <w:szCs w:val="24"/>
        </w:rPr>
        <w:br/>
        <w:t>учебная литература и методические пособия. Перечень методических материалов</w:t>
      </w:r>
      <w:r w:rsidRPr="00240452">
        <w:rPr>
          <w:rFonts w:ascii="Times New Roman" w:hAnsi="Times New Roman" w:cs="Times New Roman"/>
          <w:sz w:val="24"/>
          <w:szCs w:val="24"/>
        </w:rPr>
        <w:br/>
        <w:t>приводится в  программе.</w:t>
      </w:r>
    </w:p>
    <w:p w:rsidR="00240452" w:rsidRDefault="00240452" w:rsidP="007A6F72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  <w:bookmarkStart w:id="1" w:name="Par1108"/>
      <w:bookmarkEnd w:id="1"/>
    </w:p>
    <w:p w:rsidR="00FB0633" w:rsidRPr="003975E9" w:rsidRDefault="00240452" w:rsidP="007A6F72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</w:t>
      </w:r>
      <w:r w:rsidR="00F74D98">
        <w:rPr>
          <w:rFonts w:asciiTheme="majorHAnsi" w:hAnsiTheme="majorHAnsi"/>
          <w:b/>
          <w:sz w:val="24"/>
          <w:szCs w:val="24"/>
        </w:rPr>
        <w:t>III</w:t>
      </w:r>
      <w:r w:rsidR="00FB0633" w:rsidRPr="003975E9">
        <w:rPr>
          <w:rFonts w:asciiTheme="majorHAnsi" w:hAnsiTheme="majorHAnsi"/>
          <w:b/>
          <w:sz w:val="24"/>
          <w:szCs w:val="24"/>
        </w:rPr>
        <w:t>.</w:t>
      </w:r>
      <w:r w:rsidR="00F74D98">
        <w:rPr>
          <w:rFonts w:asciiTheme="majorHAnsi" w:hAnsiTheme="majorHAnsi"/>
          <w:b/>
          <w:sz w:val="24"/>
          <w:szCs w:val="24"/>
        </w:rPr>
        <w:t xml:space="preserve"> </w:t>
      </w:r>
      <w:r w:rsidR="00FB0633" w:rsidRPr="003975E9">
        <w:rPr>
          <w:rFonts w:asciiTheme="majorHAnsi" w:hAnsiTheme="majorHAnsi"/>
          <w:b/>
          <w:sz w:val="24"/>
          <w:szCs w:val="24"/>
        </w:rPr>
        <w:t xml:space="preserve"> Учебный план</w:t>
      </w:r>
      <w:r w:rsidR="00C819A7" w:rsidRPr="003975E9">
        <w:rPr>
          <w:rFonts w:asciiTheme="majorHAnsi" w:hAnsiTheme="majorHAnsi"/>
          <w:b/>
          <w:sz w:val="24"/>
          <w:szCs w:val="24"/>
        </w:rPr>
        <w:t>.</w:t>
      </w:r>
    </w:p>
    <w:p w:rsidR="00FB0633" w:rsidRPr="003975E9" w:rsidRDefault="00FB0633" w:rsidP="00FB0633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FB0633" w:rsidRPr="003975E9" w:rsidRDefault="00B14D9E" w:rsidP="00FB0633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18. </w:t>
      </w:r>
      <w:r w:rsidR="00FB0633" w:rsidRPr="003975E9">
        <w:rPr>
          <w:rFonts w:asciiTheme="majorHAnsi" w:hAnsiTheme="majorHAnsi"/>
          <w:sz w:val="24"/>
          <w:szCs w:val="24"/>
        </w:rPr>
        <w:t>Учебный план разработан для подготовки работников, включенных в состав группы быстрого реагирования.</w:t>
      </w:r>
    </w:p>
    <w:p w:rsidR="00FB0633" w:rsidRPr="003975E9" w:rsidRDefault="00FB0633" w:rsidP="00FB0633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tbl>
      <w:tblPr>
        <w:tblW w:w="94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1134"/>
        <w:gridCol w:w="1276"/>
        <w:gridCol w:w="14"/>
        <w:gridCol w:w="1236"/>
      </w:tblGrid>
      <w:tr w:rsidR="00240452" w:rsidRPr="003975E9" w:rsidTr="002404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452" w:rsidRPr="003975E9" w:rsidRDefault="0024045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№</w:t>
            </w:r>
          </w:p>
          <w:p w:rsidR="00240452" w:rsidRPr="003975E9" w:rsidRDefault="00DD1A58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452" w:rsidRPr="003975E9" w:rsidRDefault="0024045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240452" w:rsidRDefault="0024045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Наименование дисциплины</w:t>
            </w:r>
          </w:p>
          <w:p w:rsidR="00240452" w:rsidRPr="003975E9" w:rsidRDefault="0024045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(модуля)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452" w:rsidRPr="003975E9" w:rsidRDefault="0024045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240452" w:rsidRPr="003975E9" w:rsidRDefault="0024045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452" w:rsidRPr="003975E9" w:rsidRDefault="0024045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52" w:rsidRPr="003975E9" w:rsidRDefault="0024045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EB7E01" w:rsidRPr="003975E9" w:rsidTr="000437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01" w:rsidRPr="003975E9" w:rsidRDefault="00EB7E0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01" w:rsidRPr="003975E9" w:rsidRDefault="00EB7E0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01" w:rsidRPr="003975E9" w:rsidRDefault="00EB7E0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Теорети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ческие</w:t>
            </w:r>
            <w:proofErr w:type="spellEnd"/>
            <w:proofErr w:type="gramEnd"/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1" w:rsidRDefault="00240452">
            <w:pPr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 Форма контроля</w:t>
            </w:r>
          </w:p>
          <w:p w:rsidR="00EB7E01" w:rsidRPr="003975E9" w:rsidRDefault="00EB7E01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EB7E01" w:rsidRPr="003975E9" w:rsidTr="0004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1" w:rsidRPr="003975E9" w:rsidRDefault="000437E0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</w:tr>
      <w:tr w:rsidR="00EB7E01" w:rsidRPr="003975E9" w:rsidTr="0004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Введение в курс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1" w:rsidRPr="003975E9" w:rsidRDefault="00240452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EB7E01" w:rsidRPr="003975E9" w:rsidTr="0004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Нормативная правовая база в области обеспечения транспортной </w:t>
            </w: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1" w:rsidRPr="003975E9" w:rsidRDefault="00240452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EB7E01" w:rsidRPr="003975E9" w:rsidTr="0004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 w:rsidP="00EB7E01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1" w:rsidRPr="003975E9" w:rsidRDefault="00240452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EB7E01" w:rsidRPr="003975E9" w:rsidTr="000437E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Промежуточная аттестация по разделам 1 - 3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1" w:rsidRPr="003975E9" w:rsidRDefault="000437E0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B7E01" w:rsidRPr="003975E9" w:rsidTr="000437E0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E01" w:rsidRDefault="00EB7E01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E01" w:rsidRDefault="00EB7E01" w:rsidP="00EB7E01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7E01" w:rsidRPr="003975E9" w:rsidRDefault="00EB7E01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7E01" w:rsidRPr="003975E9" w:rsidRDefault="00EB7E01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7E01" w:rsidRPr="003975E9" w:rsidRDefault="00EB7E01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1" w:rsidRPr="003975E9" w:rsidRDefault="00EB7E01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EB7E01" w:rsidRPr="003975E9" w:rsidTr="0004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24045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240452" w:rsidP="00240452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1" w:rsidRPr="003975E9" w:rsidRDefault="00EB7E01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EB7E01" w:rsidRPr="003975E9" w:rsidTr="0004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24045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24045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1" w:rsidRPr="003975E9" w:rsidRDefault="00EB7E01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EB7E01" w:rsidRPr="003975E9" w:rsidTr="0004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E01" w:rsidRPr="003975E9" w:rsidRDefault="00240452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24045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7E01" w:rsidRPr="003975E9" w:rsidRDefault="00EB7E01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1" w:rsidRPr="003975E9" w:rsidRDefault="000437E0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B7E01" w:rsidRPr="003975E9" w:rsidTr="0004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E01" w:rsidRPr="003975E9" w:rsidRDefault="00EB7E01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975E9">
              <w:rPr>
                <w:rFonts w:asciiTheme="majorHAnsi" w:hAnsiTheme="maj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F74D98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7E01" w:rsidRPr="003975E9" w:rsidRDefault="00F74D98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01" w:rsidRPr="003975E9" w:rsidRDefault="00EB7E01" w:rsidP="00EB7E0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</w:tbl>
    <w:p w:rsidR="00FB0633" w:rsidRDefault="00FB0633" w:rsidP="00FB0633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0437E0" w:rsidRDefault="00F74D98" w:rsidP="000437E0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</w:t>
      </w:r>
      <w:r w:rsidR="000437E0" w:rsidRPr="00B93949">
        <w:rPr>
          <w:rFonts w:asciiTheme="majorHAnsi" w:hAnsiTheme="majorHAnsi"/>
          <w:b/>
          <w:sz w:val="24"/>
          <w:szCs w:val="24"/>
        </w:rPr>
        <w:t xml:space="preserve">V. </w:t>
      </w:r>
      <w:r w:rsidR="000437E0">
        <w:rPr>
          <w:rFonts w:asciiTheme="majorHAnsi" w:hAnsiTheme="majorHAnsi"/>
          <w:b/>
          <w:sz w:val="24"/>
          <w:szCs w:val="24"/>
        </w:rPr>
        <w:t xml:space="preserve"> Календарный учебный график.</w:t>
      </w:r>
    </w:p>
    <w:p w:rsidR="000437E0" w:rsidRPr="003975E9" w:rsidRDefault="000437E0" w:rsidP="00FB0633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7"/>
        <w:tblW w:w="101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00"/>
        <w:gridCol w:w="566"/>
        <w:gridCol w:w="566"/>
        <w:gridCol w:w="566"/>
        <w:gridCol w:w="566"/>
        <w:gridCol w:w="505"/>
        <w:gridCol w:w="526"/>
        <w:gridCol w:w="560"/>
        <w:gridCol w:w="567"/>
        <w:gridCol w:w="567"/>
        <w:gridCol w:w="567"/>
        <w:gridCol w:w="816"/>
        <w:gridCol w:w="20"/>
      </w:tblGrid>
      <w:tr w:rsidR="000437E0" w:rsidRPr="00114C66" w:rsidTr="007F6A6C">
        <w:trPr>
          <w:gridAfter w:val="1"/>
          <w:wAfter w:w="20" w:type="dxa"/>
          <w:trHeight w:val="256"/>
        </w:trPr>
        <w:tc>
          <w:tcPr>
            <w:tcW w:w="3800" w:type="dxa"/>
            <w:vMerge w:val="restart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>Наименование</w:t>
            </w:r>
          </w:p>
          <w:p w:rsidR="000437E0" w:rsidRPr="00114C66" w:rsidRDefault="00DD1A58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дисциплины</w:t>
            </w:r>
          </w:p>
        </w:tc>
        <w:tc>
          <w:tcPr>
            <w:tcW w:w="5556" w:type="dxa"/>
            <w:gridSpan w:val="10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День</w:t>
            </w:r>
          </w:p>
        </w:tc>
        <w:tc>
          <w:tcPr>
            <w:tcW w:w="816" w:type="dxa"/>
            <w:vMerge w:val="restart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 Итого</w:t>
            </w:r>
          </w:p>
        </w:tc>
      </w:tr>
      <w:tr w:rsidR="000437E0" w:rsidRPr="00114C66" w:rsidTr="007F6A6C">
        <w:trPr>
          <w:gridAfter w:val="1"/>
          <w:wAfter w:w="20" w:type="dxa"/>
          <w:trHeight w:val="505"/>
        </w:trPr>
        <w:tc>
          <w:tcPr>
            <w:tcW w:w="3800" w:type="dxa"/>
            <w:vMerge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1 </w:t>
            </w: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2 </w:t>
            </w: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3 </w:t>
            </w: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4 </w:t>
            </w:r>
          </w:p>
        </w:tc>
        <w:tc>
          <w:tcPr>
            <w:tcW w:w="505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5 </w:t>
            </w:r>
          </w:p>
        </w:tc>
        <w:tc>
          <w:tcPr>
            <w:tcW w:w="52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560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10</w:t>
            </w:r>
          </w:p>
        </w:tc>
        <w:tc>
          <w:tcPr>
            <w:tcW w:w="816" w:type="dxa"/>
            <w:vMerge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37E0" w:rsidRPr="00114C66" w:rsidTr="007F6A6C">
        <w:trPr>
          <w:gridAfter w:val="1"/>
          <w:wAfter w:w="20" w:type="dxa"/>
          <w:trHeight w:val="255"/>
        </w:trPr>
        <w:tc>
          <w:tcPr>
            <w:tcW w:w="3800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1</w:t>
            </w:r>
          </w:p>
        </w:tc>
        <w:tc>
          <w:tcPr>
            <w:tcW w:w="56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2</w:t>
            </w: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3</w:t>
            </w: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4</w:t>
            </w: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5</w:t>
            </w:r>
          </w:p>
        </w:tc>
        <w:tc>
          <w:tcPr>
            <w:tcW w:w="505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6</w:t>
            </w:r>
          </w:p>
        </w:tc>
        <w:tc>
          <w:tcPr>
            <w:tcW w:w="52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60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81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12</w:t>
            </w:r>
          </w:p>
        </w:tc>
      </w:tr>
      <w:tr w:rsidR="000437E0" w:rsidRPr="00114C66" w:rsidTr="007F6A6C">
        <w:trPr>
          <w:gridAfter w:val="1"/>
          <w:wAfter w:w="20" w:type="dxa"/>
        </w:trPr>
        <w:tc>
          <w:tcPr>
            <w:tcW w:w="3800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>1.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Введение в курс подготовки</w:t>
            </w:r>
          </w:p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114C66" w:rsidRDefault="000437E0" w:rsidP="000437E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2.0</w:t>
            </w: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2.0</w:t>
            </w:r>
          </w:p>
        </w:tc>
      </w:tr>
      <w:tr w:rsidR="000437E0" w:rsidRPr="00114C66" w:rsidTr="007F6A6C">
        <w:trPr>
          <w:gridAfter w:val="1"/>
          <w:wAfter w:w="20" w:type="dxa"/>
        </w:trPr>
        <w:tc>
          <w:tcPr>
            <w:tcW w:w="3800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6.0</w:t>
            </w:r>
          </w:p>
        </w:tc>
        <w:tc>
          <w:tcPr>
            <w:tcW w:w="56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1.0</w:t>
            </w: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7.0</w:t>
            </w:r>
          </w:p>
        </w:tc>
      </w:tr>
      <w:tr w:rsidR="000437E0" w:rsidRPr="00114C66" w:rsidTr="007F6A6C">
        <w:trPr>
          <w:gridAfter w:val="1"/>
          <w:wAfter w:w="20" w:type="dxa"/>
          <w:trHeight w:val="638"/>
        </w:trPr>
        <w:tc>
          <w:tcPr>
            <w:tcW w:w="3800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56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7.0</w:t>
            </w:r>
          </w:p>
        </w:tc>
        <w:tc>
          <w:tcPr>
            <w:tcW w:w="56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1.0</w:t>
            </w:r>
          </w:p>
        </w:tc>
        <w:tc>
          <w:tcPr>
            <w:tcW w:w="56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6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0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Pr="00114C66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8.0</w:t>
            </w:r>
          </w:p>
        </w:tc>
      </w:tr>
      <w:tr w:rsidR="000437E0" w:rsidRPr="00114C66" w:rsidTr="007F6A6C">
        <w:trPr>
          <w:gridAfter w:val="1"/>
          <w:wAfter w:w="20" w:type="dxa"/>
        </w:trPr>
        <w:tc>
          <w:tcPr>
            <w:tcW w:w="3800" w:type="dxa"/>
          </w:tcPr>
          <w:p w:rsidR="000437E0" w:rsidRPr="00777014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4</w:t>
            </w:r>
            <w:r w:rsidRPr="00777014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Pr="00777014">
              <w:rPr>
                <w:rFonts w:asciiTheme="majorHAnsi" w:hAnsiTheme="majorHAnsi"/>
                <w:sz w:val="22"/>
                <w:szCs w:val="22"/>
                <w:lang w:eastAsia="en-US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566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7.0</w:t>
            </w:r>
          </w:p>
        </w:tc>
        <w:tc>
          <w:tcPr>
            <w:tcW w:w="56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8.0</w:t>
            </w:r>
          </w:p>
        </w:tc>
        <w:tc>
          <w:tcPr>
            <w:tcW w:w="505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2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0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7.0</w:t>
            </w:r>
          </w:p>
        </w:tc>
        <w:tc>
          <w:tcPr>
            <w:tcW w:w="567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54.0</w:t>
            </w:r>
          </w:p>
        </w:tc>
      </w:tr>
      <w:tr w:rsidR="000437E0" w:rsidRPr="00114C66" w:rsidTr="007F6A6C">
        <w:trPr>
          <w:trHeight w:val="529"/>
        </w:trPr>
        <w:tc>
          <w:tcPr>
            <w:tcW w:w="3800" w:type="dxa"/>
          </w:tcPr>
          <w:p w:rsidR="000437E0" w:rsidRPr="00777014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777014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777014">
              <w:rPr>
                <w:rFonts w:asciiTheme="majorHAnsi" w:hAnsiTheme="majorHAnsi"/>
                <w:sz w:val="22"/>
                <w:szCs w:val="22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566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:rsidR="000437E0" w:rsidRDefault="000437E0" w:rsidP="007F6A6C">
            <w:pPr>
              <w:rPr>
                <w:rFonts w:asciiTheme="majorHAnsi" w:hAnsiTheme="majorHAnsi" w:cs="Arial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:rsidR="000437E0" w:rsidRDefault="000437E0" w:rsidP="007F6A6C">
            <w:pPr>
              <w:rPr>
                <w:rFonts w:asciiTheme="majorHAnsi" w:hAnsiTheme="majorHAnsi" w:cs="Arial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Default="000437E0" w:rsidP="007F6A6C">
            <w:pPr>
              <w:pStyle w:val="ConsPlusNormal"/>
              <w:rPr>
                <w:rFonts w:asciiTheme="majorHAnsi" w:hAnsiTheme="majorHAnsi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Default="000437E0" w:rsidP="007F6A6C">
            <w:pPr>
              <w:pStyle w:val="ConsPlusNormal"/>
              <w:rPr>
                <w:rFonts w:asciiTheme="majorHAnsi" w:hAnsiTheme="majorHAnsi"/>
              </w:rPr>
            </w:pPr>
          </w:p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</w:t>
            </w:r>
          </w:p>
        </w:tc>
        <w:tc>
          <w:tcPr>
            <w:tcW w:w="567" w:type="dxa"/>
          </w:tcPr>
          <w:p w:rsidR="000437E0" w:rsidRDefault="000437E0" w:rsidP="007F6A6C">
            <w:pPr>
              <w:pStyle w:val="ConsPlusNormal"/>
              <w:rPr>
                <w:rFonts w:asciiTheme="majorHAnsi" w:hAnsiTheme="majorHAnsi"/>
              </w:rPr>
            </w:pPr>
          </w:p>
          <w:p w:rsidR="000437E0" w:rsidRPr="00392760" w:rsidRDefault="00F74D98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0437E0">
              <w:rPr>
                <w:rFonts w:asciiTheme="majorHAnsi" w:hAnsiTheme="majorHAnsi"/>
                <w:sz w:val="22"/>
                <w:szCs w:val="22"/>
              </w:rPr>
              <w:t>.0</w:t>
            </w:r>
          </w:p>
        </w:tc>
        <w:tc>
          <w:tcPr>
            <w:tcW w:w="836" w:type="dxa"/>
            <w:gridSpan w:val="2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2.0</w:t>
            </w:r>
          </w:p>
        </w:tc>
      </w:tr>
      <w:tr w:rsidR="000437E0" w:rsidRPr="00114C66" w:rsidTr="007F6A6C">
        <w:trPr>
          <w:trHeight w:val="182"/>
        </w:trPr>
        <w:tc>
          <w:tcPr>
            <w:tcW w:w="3800" w:type="dxa"/>
          </w:tcPr>
          <w:p w:rsidR="000437E0" w:rsidRPr="00777014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6. </w:t>
            </w:r>
            <w:r w:rsidRPr="000437E0">
              <w:rPr>
                <w:rFonts w:asciiTheme="majorHAnsi" w:hAnsiTheme="majorHAnsi"/>
                <w:sz w:val="22"/>
                <w:szCs w:val="22"/>
                <w:lang w:eastAsia="en-US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566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</w:rPr>
            </w:pPr>
          </w:p>
        </w:tc>
        <w:tc>
          <w:tcPr>
            <w:tcW w:w="560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</w:rPr>
            </w:pPr>
          </w:p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</w:rPr>
            </w:pPr>
          </w:p>
          <w:p w:rsidR="000437E0" w:rsidRDefault="00F74D98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0437E0">
              <w:rPr>
                <w:rFonts w:asciiTheme="majorHAnsi" w:hAnsiTheme="majorHAnsi"/>
              </w:rPr>
              <w:t>.0</w:t>
            </w:r>
          </w:p>
        </w:tc>
        <w:tc>
          <w:tcPr>
            <w:tcW w:w="836" w:type="dxa"/>
            <w:gridSpan w:val="2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3.0</w:t>
            </w:r>
          </w:p>
        </w:tc>
      </w:tr>
      <w:tr w:rsidR="000437E0" w:rsidRPr="00114C66" w:rsidTr="007F6A6C">
        <w:tc>
          <w:tcPr>
            <w:tcW w:w="3800" w:type="dxa"/>
          </w:tcPr>
          <w:p w:rsidR="000437E0" w:rsidRPr="00392760" w:rsidRDefault="00F74D98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</w:t>
            </w:r>
            <w:r w:rsidR="000437E0">
              <w:rPr>
                <w:rFonts w:asciiTheme="majorHAnsi" w:hAnsiTheme="majorHAnsi"/>
                <w:sz w:val="22"/>
                <w:szCs w:val="22"/>
              </w:rPr>
              <w:t>Итоговая аттестация</w:t>
            </w:r>
          </w:p>
        </w:tc>
        <w:tc>
          <w:tcPr>
            <w:tcW w:w="566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437E0" w:rsidRPr="0039276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2.0</w:t>
            </w:r>
          </w:p>
        </w:tc>
        <w:tc>
          <w:tcPr>
            <w:tcW w:w="836" w:type="dxa"/>
            <w:gridSpan w:val="2"/>
          </w:tcPr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2.0</w:t>
            </w:r>
          </w:p>
        </w:tc>
      </w:tr>
      <w:tr w:rsidR="000437E0" w:rsidRPr="00114C66" w:rsidTr="007F6A6C">
        <w:tc>
          <w:tcPr>
            <w:tcW w:w="3800" w:type="dxa"/>
          </w:tcPr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ВСЕГО</w:t>
            </w:r>
          </w:p>
        </w:tc>
        <w:tc>
          <w:tcPr>
            <w:tcW w:w="566" w:type="dxa"/>
          </w:tcPr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8.0</w:t>
            </w:r>
          </w:p>
        </w:tc>
        <w:tc>
          <w:tcPr>
            <w:tcW w:w="566" w:type="dxa"/>
          </w:tcPr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8.0</w:t>
            </w:r>
          </w:p>
        </w:tc>
        <w:tc>
          <w:tcPr>
            <w:tcW w:w="566" w:type="dxa"/>
          </w:tcPr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8.0</w:t>
            </w:r>
          </w:p>
        </w:tc>
        <w:tc>
          <w:tcPr>
            <w:tcW w:w="566" w:type="dxa"/>
          </w:tcPr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8.0</w:t>
            </w:r>
          </w:p>
        </w:tc>
        <w:tc>
          <w:tcPr>
            <w:tcW w:w="505" w:type="dxa"/>
          </w:tcPr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8.0</w:t>
            </w:r>
          </w:p>
        </w:tc>
        <w:tc>
          <w:tcPr>
            <w:tcW w:w="526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0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836" w:type="dxa"/>
            <w:gridSpan w:val="2"/>
          </w:tcPr>
          <w:p w:rsidR="000437E0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437E0" w:rsidRPr="0091777F" w:rsidRDefault="000437E0" w:rsidP="007F6A6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80.0</w:t>
            </w:r>
          </w:p>
        </w:tc>
      </w:tr>
    </w:tbl>
    <w:p w:rsidR="000437E0" w:rsidRDefault="000437E0" w:rsidP="000437E0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p w:rsidR="000437E0" w:rsidRDefault="000437E0" w:rsidP="000437E0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</w:p>
    <w:p w:rsidR="00FB0633" w:rsidRPr="003975E9" w:rsidRDefault="00FB0633" w:rsidP="00273956">
      <w:pPr>
        <w:pStyle w:val="ConsPlusNormal"/>
        <w:pBdr>
          <w:top w:val="single" w:sz="6" w:space="31" w:color="auto"/>
        </w:pBdr>
        <w:spacing w:before="100" w:after="100"/>
        <w:jc w:val="both"/>
        <w:rPr>
          <w:rFonts w:asciiTheme="majorHAnsi" w:hAnsiTheme="majorHAnsi"/>
          <w:sz w:val="24"/>
          <w:szCs w:val="24"/>
        </w:rPr>
      </w:pPr>
    </w:p>
    <w:p w:rsidR="00FB0633" w:rsidRPr="003975E9" w:rsidRDefault="00F74D98" w:rsidP="00356786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bookmarkStart w:id="2" w:name="Par1173"/>
      <w:bookmarkEnd w:id="2"/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544D29" w:rsidRPr="003975E9">
        <w:rPr>
          <w:rFonts w:asciiTheme="majorHAnsi" w:hAnsiTheme="majorHAnsi"/>
          <w:b/>
          <w:sz w:val="24"/>
          <w:szCs w:val="24"/>
        </w:rPr>
        <w:t>V</w:t>
      </w:r>
      <w:r>
        <w:rPr>
          <w:rFonts w:asciiTheme="majorHAnsi" w:hAnsiTheme="majorHAnsi"/>
          <w:b/>
          <w:sz w:val="24"/>
          <w:szCs w:val="24"/>
        </w:rPr>
        <w:t xml:space="preserve">. Содержание </w:t>
      </w:r>
      <w:r w:rsidR="00FB0633" w:rsidRPr="003975E9">
        <w:rPr>
          <w:rFonts w:asciiTheme="majorHAnsi" w:hAnsiTheme="majorHAnsi"/>
          <w:b/>
          <w:sz w:val="24"/>
          <w:szCs w:val="24"/>
        </w:rPr>
        <w:t>программы</w:t>
      </w:r>
      <w:r w:rsidR="00544D29" w:rsidRPr="003975E9">
        <w:rPr>
          <w:rFonts w:asciiTheme="majorHAnsi" w:hAnsiTheme="majorHAnsi"/>
          <w:b/>
          <w:sz w:val="24"/>
          <w:szCs w:val="24"/>
        </w:rPr>
        <w:t>.</w:t>
      </w:r>
    </w:p>
    <w:p w:rsidR="00FB0633" w:rsidRPr="003975E9" w:rsidRDefault="00FB0633" w:rsidP="00FB0633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F74D98" w:rsidRPr="00F74D98" w:rsidRDefault="00F74D98" w:rsidP="00F74D98">
      <w:pPr>
        <w:pStyle w:val="Style7"/>
        <w:widowControl/>
        <w:spacing w:line="322" w:lineRule="exact"/>
        <w:ind w:right="5" w:firstLine="734"/>
        <w:rPr>
          <w:rStyle w:val="FontStyle49"/>
          <w:sz w:val="24"/>
          <w:szCs w:val="24"/>
        </w:rPr>
      </w:pPr>
      <w:bookmarkStart w:id="3" w:name="Par1175"/>
      <w:bookmarkEnd w:id="3"/>
      <w:r w:rsidRPr="00F74D98">
        <w:rPr>
          <w:rStyle w:val="FontStyle49"/>
          <w:sz w:val="24"/>
          <w:szCs w:val="24"/>
        </w:rPr>
        <w:t>19. В настоящем разделе закрепляются рабочие программы дисциплин (модулей), а также содержательный минимум, которые обучающиеся осваивают в рамках теоретической, тренажерной и практической подготовки.</w:t>
      </w:r>
    </w:p>
    <w:p w:rsidR="00F74D98" w:rsidRPr="00F74D98" w:rsidRDefault="00F74D98" w:rsidP="00F74D98">
      <w:pPr>
        <w:pStyle w:val="Style7"/>
        <w:widowControl/>
        <w:spacing w:before="72" w:line="240" w:lineRule="auto"/>
        <w:ind w:left="744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20. Примерные программы дисциплин (модулей).</w:t>
      </w:r>
    </w:p>
    <w:p w:rsidR="00F74D98" w:rsidRPr="00F74D98" w:rsidRDefault="00F74D98" w:rsidP="00F74D98">
      <w:pPr>
        <w:pStyle w:val="Style7"/>
        <w:widowControl/>
        <w:spacing w:line="240" w:lineRule="exact"/>
        <w:ind w:left="739" w:firstLine="0"/>
      </w:pPr>
    </w:p>
    <w:p w:rsidR="00F74D98" w:rsidRPr="00F74D98" w:rsidRDefault="00F74D98" w:rsidP="00F74D98">
      <w:pPr>
        <w:pStyle w:val="Style7"/>
        <w:widowControl/>
        <w:spacing w:before="91" w:line="322" w:lineRule="exact"/>
        <w:ind w:left="739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Модуль 1. Введение в курс подготовки.</w:t>
      </w:r>
    </w:p>
    <w:p w:rsidR="00F74D98" w:rsidRPr="00F74D98" w:rsidRDefault="00F74D98" w:rsidP="00F74D98">
      <w:pPr>
        <w:pStyle w:val="Style7"/>
        <w:widowControl/>
        <w:spacing w:before="5" w:line="322" w:lineRule="exact"/>
        <w:ind w:left="739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1.1. Цель, задачи и программа курса подготовки.</w:t>
      </w:r>
    </w:p>
    <w:p w:rsidR="00F74D98" w:rsidRPr="00F74D98" w:rsidRDefault="00F74D98" w:rsidP="00F74D98">
      <w:pPr>
        <w:pStyle w:val="Style7"/>
        <w:widowControl/>
        <w:spacing w:line="322" w:lineRule="exact"/>
        <w:ind w:left="734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Цель курса.</w:t>
      </w:r>
    </w:p>
    <w:p w:rsidR="00F74D98" w:rsidRPr="00F74D98" w:rsidRDefault="00F74D98" w:rsidP="00F74D98">
      <w:pPr>
        <w:pStyle w:val="Style7"/>
        <w:widowControl/>
        <w:spacing w:before="5" w:line="322" w:lineRule="exact"/>
        <w:ind w:left="739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Задачи курса.</w:t>
      </w:r>
    </w:p>
    <w:p w:rsidR="00F74D98" w:rsidRPr="00F74D98" w:rsidRDefault="00F74D98" w:rsidP="00F74D98">
      <w:pPr>
        <w:pStyle w:val="Style7"/>
        <w:widowControl/>
        <w:spacing w:line="322" w:lineRule="exact"/>
        <w:ind w:left="739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Обзор программы курса подготовки.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1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Актуальность курса. Методические рекомендации по изучению материала курса.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материала. Критерии успешного завершения </w:t>
      </w:r>
      <w:proofErr w:type="gramStart"/>
      <w:r w:rsidRPr="00F74D98">
        <w:rPr>
          <w:rStyle w:val="FontStyle49"/>
          <w:sz w:val="24"/>
          <w:szCs w:val="24"/>
        </w:rPr>
        <w:t>обучения по программе</w:t>
      </w:r>
      <w:proofErr w:type="gramEnd"/>
      <w:r w:rsidRPr="00F74D98">
        <w:rPr>
          <w:rStyle w:val="FontStyle49"/>
          <w:sz w:val="24"/>
          <w:szCs w:val="24"/>
        </w:rPr>
        <w:t>.</w:t>
      </w:r>
    </w:p>
    <w:p w:rsidR="00F74D98" w:rsidRPr="00F74D98" w:rsidRDefault="00F74D98" w:rsidP="00F74D98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1.2. Обеспечение транспортной безопасности в Российской Федерации</w:t>
      </w:r>
      <w:r>
        <w:rPr>
          <w:rStyle w:val="FontStyle49"/>
          <w:sz w:val="24"/>
          <w:szCs w:val="24"/>
        </w:rPr>
        <w:t xml:space="preserve">, </w:t>
      </w:r>
      <w:r w:rsidRPr="00F74D98">
        <w:rPr>
          <w:rStyle w:val="FontStyle49"/>
          <w:sz w:val="24"/>
          <w:szCs w:val="24"/>
        </w:rPr>
        <w:t>история, опыт, прогноз.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1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:rsidR="00F74D98" w:rsidRPr="00F74D98" w:rsidRDefault="00F74D98" w:rsidP="00F74D98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Система управления обеспечением транспортной безопасности: организация и структура, разделение функций между федеральными органами исполнительной власти.</w:t>
      </w:r>
    </w:p>
    <w:p w:rsidR="00F74D98" w:rsidRPr="00F74D98" w:rsidRDefault="00F74D98" w:rsidP="00F74D98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lastRenderedPageBreak/>
        <w:t>Основные задачи обеспечения транспортной безопасности в Российской Федерации.</w:t>
      </w:r>
    </w:p>
    <w:p w:rsidR="00F74D98" w:rsidRPr="00F74D98" w:rsidRDefault="00F74D98" w:rsidP="00F74D98">
      <w:pPr>
        <w:pStyle w:val="Style7"/>
        <w:widowControl/>
        <w:spacing w:line="240" w:lineRule="exact"/>
        <w:ind w:firstLine="706"/>
      </w:pPr>
    </w:p>
    <w:p w:rsidR="00F74D98" w:rsidRPr="00F74D98" w:rsidRDefault="00F74D98" w:rsidP="00F74D98">
      <w:pPr>
        <w:pStyle w:val="Style7"/>
        <w:widowControl/>
        <w:spacing w:before="77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Модуль 2. Нормативная правовая база в области обеспечения транспортной безопасности.</w:t>
      </w:r>
    </w:p>
    <w:p w:rsidR="00F74D98" w:rsidRPr="00F74D98" w:rsidRDefault="00F74D98" w:rsidP="00F74D98">
      <w:pPr>
        <w:pStyle w:val="Style7"/>
        <w:widowControl/>
        <w:ind w:right="19" w:firstLine="72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2.1. Нормативные правовые акты Российской Федерации, регламентирующие вопросы обеспечения транспортной безопасности.</w:t>
      </w:r>
    </w:p>
    <w:p w:rsidR="00F74D98" w:rsidRPr="00F74D98" w:rsidRDefault="00F74D98" w:rsidP="00F74D98">
      <w:pPr>
        <w:pStyle w:val="Style7"/>
        <w:widowControl/>
        <w:ind w:right="29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Изучение нормативных правовых актов Российской Федерации, регламентирующих вопросы обеспечения транспортной безопасности.</w:t>
      </w:r>
    </w:p>
    <w:p w:rsidR="00F74D98" w:rsidRPr="00F74D98" w:rsidRDefault="00F74D98" w:rsidP="00F74D98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Изучение иных нормативных правовых актов, актуальных на момент освоения программы.</w:t>
      </w:r>
    </w:p>
    <w:p w:rsidR="00F74D98" w:rsidRPr="00F74D98" w:rsidRDefault="00F74D98" w:rsidP="00F74D98">
      <w:pPr>
        <w:pStyle w:val="Style20"/>
        <w:widowControl/>
        <w:spacing w:line="326" w:lineRule="exact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2.2. Требования по обеспечению транспортной безопасности. Требования по обеспечению транспортной безо</w:t>
      </w:r>
      <w:r>
        <w:rPr>
          <w:rStyle w:val="FontStyle49"/>
          <w:sz w:val="24"/>
          <w:szCs w:val="24"/>
        </w:rPr>
        <w:t>пасности ОТИ и (или) ТС водного</w:t>
      </w:r>
      <w:r w:rsidRPr="00F74D98">
        <w:rPr>
          <w:rStyle w:val="FontStyle49"/>
          <w:sz w:val="24"/>
          <w:szCs w:val="24"/>
        </w:rPr>
        <w:t xml:space="preserve"> транспорта:</w:t>
      </w:r>
    </w:p>
    <w:p w:rsidR="00F74D98" w:rsidRPr="00F74D98" w:rsidRDefault="00F74D98" w:rsidP="00F74D98">
      <w:pPr>
        <w:pStyle w:val="Style20"/>
        <w:widowControl/>
        <w:spacing w:line="326" w:lineRule="exact"/>
        <w:ind w:left="710" w:right="2688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структура нормативных правовых актов; обязанности субъекта транспортной инфраструктуры;</w:t>
      </w:r>
    </w:p>
    <w:p w:rsidR="00F74D98" w:rsidRPr="00F74D98" w:rsidRDefault="00F74D98" w:rsidP="00F74D98">
      <w:pPr>
        <w:pStyle w:val="Style7"/>
        <w:widowControl/>
        <w:ind w:right="14"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дополнительные обязанности субъекта транспортной инфраструктуры в зависимости от категории ОТИ и объявления (установления) уровня безопасности ОТИ и (или) ТС.</w:t>
      </w:r>
    </w:p>
    <w:p w:rsidR="00F74D98" w:rsidRPr="00F74D98" w:rsidRDefault="00F74D98" w:rsidP="00F74D98">
      <w:pPr>
        <w:pStyle w:val="Style7"/>
        <w:widowControl/>
        <w:spacing w:before="72" w:line="322" w:lineRule="exact"/>
        <w:ind w:firstLine="701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Модуль 3. Устройства, предметы и вещества, в отношении которых предусмотрены запрет или ограничение на перемещение в зону транспортной безопасности или ее часть.</w:t>
      </w:r>
    </w:p>
    <w:p w:rsidR="00F74D98" w:rsidRPr="00F74D98" w:rsidRDefault="00F74D98" w:rsidP="00F74D98">
      <w:pPr>
        <w:pStyle w:val="Style7"/>
        <w:widowControl/>
        <w:spacing w:before="5"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3.1. Устройства, предметы и вещества, в отношении которых предусмотрены запрет или ограничение на перемещение в зону транспортной безопасности ОТИ и (или) ТС или ее часть.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Регулирование порядка перемещения устройств, предметов и веществ, которые могут применяться для реализации угроз совершения АНВ, в зоне транспортной безопасности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Модуль 4. Реализация мер по обеспечению транспортной безопасности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ind w:left="730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4.1. Технические и технологические характеристики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4.2. Границы зоны транспортной безопасности и ее частей в отношении ОТИ и перечня критических элементов. Границы зоны транспортной безопасности ТС, критические элементы. Места размещения контрольно-пропускных пунктов (далее - КПП) и постов.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F74D98" w:rsidRPr="00F74D98" w:rsidRDefault="00F74D98" w:rsidP="00F74D98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lastRenderedPageBreak/>
        <w:t>Реализация мер по обеспечению транспортной безопасности в отношении критических элементов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Особенности размещения КПП (постов) ОТИ и (или) постов ТС, исходя из конфигурации зоны транспортной безопасности и перечня критических элементов.</w:t>
      </w:r>
    </w:p>
    <w:p w:rsidR="00F74D98" w:rsidRPr="00F74D98" w:rsidRDefault="00F74D98" w:rsidP="00F74D98">
      <w:pPr>
        <w:pStyle w:val="Style7"/>
        <w:widowControl/>
        <w:spacing w:line="322" w:lineRule="exact"/>
        <w:ind w:left="715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Реализация мер по обеспечению транспортной безопасности на КПП и постах.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 xml:space="preserve">Тема 4.3. Организация </w:t>
      </w:r>
      <w:proofErr w:type="gramStart"/>
      <w:r w:rsidRPr="00F74D98">
        <w:rPr>
          <w:rStyle w:val="FontStyle49"/>
          <w:sz w:val="24"/>
          <w:szCs w:val="24"/>
        </w:rPr>
        <w:t>пропускного</w:t>
      </w:r>
      <w:proofErr w:type="gramEnd"/>
      <w:r w:rsidRPr="00F74D98">
        <w:rPr>
          <w:rStyle w:val="FontStyle49"/>
          <w:sz w:val="24"/>
          <w:szCs w:val="24"/>
        </w:rPr>
        <w:t xml:space="preserve"> и </w:t>
      </w:r>
      <w:proofErr w:type="spellStart"/>
      <w:r w:rsidRPr="00F74D98">
        <w:rPr>
          <w:rStyle w:val="FontStyle49"/>
          <w:sz w:val="24"/>
          <w:szCs w:val="24"/>
        </w:rPr>
        <w:t>внутриобъектового</w:t>
      </w:r>
      <w:proofErr w:type="spellEnd"/>
      <w:r w:rsidRPr="00F74D98">
        <w:rPr>
          <w:rStyle w:val="FontStyle49"/>
          <w:sz w:val="24"/>
          <w:szCs w:val="24"/>
        </w:rPr>
        <w:t xml:space="preserve"> режимов на ОТИ и (или) ТС. Контроль доступа в зону транспортной безопасности и на критические элементы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ind w:left="720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 xml:space="preserve">Организация </w:t>
      </w:r>
      <w:proofErr w:type="gramStart"/>
      <w:r w:rsidRPr="00F74D98">
        <w:rPr>
          <w:rStyle w:val="FontStyle49"/>
          <w:sz w:val="24"/>
          <w:szCs w:val="24"/>
        </w:rPr>
        <w:t>пропускного</w:t>
      </w:r>
      <w:proofErr w:type="gramEnd"/>
      <w:r w:rsidRPr="00F74D98">
        <w:rPr>
          <w:rStyle w:val="FontStyle49"/>
          <w:sz w:val="24"/>
          <w:szCs w:val="24"/>
        </w:rPr>
        <w:t xml:space="preserve"> и </w:t>
      </w:r>
      <w:proofErr w:type="spellStart"/>
      <w:r w:rsidRPr="00F74D98">
        <w:rPr>
          <w:rStyle w:val="FontStyle49"/>
          <w:sz w:val="24"/>
          <w:szCs w:val="24"/>
        </w:rPr>
        <w:t>внутриобъектового</w:t>
      </w:r>
      <w:proofErr w:type="spellEnd"/>
      <w:r w:rsidRPr="00F74D98">
        <w:rPr>
          <w:rStyle w:val="FontStyle49"/>
          <w:sz w:val="24"/>
          <w:szCs w:val="24"/>
        </w:rPr>
        <w:t xml:space="preserve"> режимов на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ind w:right="1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1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Правила допуска в зону транспортной безопасности лиц/ТС по постоянным или разовым пропускам.</w:t>
      </w:r>
    </w:p>
    <w:p w:rsidR="00F74D98" w:rsidRPr="00F74D98" w:rsidRDefault="00F74D98" w:rsidP="00F74D98">
      <w:pPr>
        <w:pStyle w:val="Style7"/>
        <w:widowControl/>
        <w:spacing w:before="5"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4.4. Реализация порядка функционирования постов (пунктов) управления обеспечением транспортной безопасности на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Создание и оснащение пунктов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:rsidR="00F74D98" w:rsidRPr="00F74D98" w:rsidRDefault="00F74D98" w:rsidP="00F74D98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Функционирование пунктов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F74D98" w:rsidRPr="00F74D98" w:rsidRDefault="00F74D98" w:rsidP="00F74D98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4.5. Функционирование инженерных сооружений обеспечения транспортной безопасности.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1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4.6. Функционирование инженерно-технических систем обеспечения транспортной безопасности.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1"/>
        <w:rPr>
          <w:rStyle w:val="FontStyle49"/>
          <w:sz w:val="24"/>
          <w:szCs w:val="24"/>
        </w:rPr>
      </w:pPr>
      <w:proofErr w:type="gramStart"/>
      <w:r w:rsidRPr="00F74D98">
        <w:rPr>
          <w:rStyle w:val="FontStyle49"/>
          <w:sz w:val="24"/>
          <w:szCs w:val="24"/>
        </w:rPr>
        <w:lastRenderedPageBreak/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F74D98" w:rsidRPr="00F74D98" w:rsidRDefault="00F74D98" w:rsidP="00F74D98">
      <w:pPr>
        <w:pStyle w:val="Style7"/>
        <w:widowControl/>
        <w:spacing w:line="322" w:lineRule="exact"/>
        <w:ind w:left="720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Порядок обработки и хранения данных инженерно-технических систем.</w:t>
      </w:r>
    </w:p>
    <w:p w:rsidR="00F74D98" w:rsidRPr="00F74D98" w:rsidRDefault="00F74D98" w:rsidP="00F74D98">
      <w:pPr>
        <w:pStyle w:val="Style7"/>
        <w:widowControl/>
        <w:spacing w:line="322" w:lineRule="exact"/>
        <w:ind w:left="725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4.7. Технические средства обеспечения транспортной безопасности.</w:t>
      </w:r>
    </w:p>
    <w:p w:rsidR="00F74D98" w:rsidRPr="00F74D98" w:rsidRDefault="00F74D98" w:rsidP="00F74D98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4.8.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ind w:right="5"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 xml:space="preserve"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</w:t>
      </w:r>
      <w:proofErr w:type="gramStart"/>
      <w:r w:rsidRPr="00F74D98">
        <w:rPr>
          <w:rStyle w:val="FontStyle49"/>
          <w:sz w:val="24"/>
          <w:szCs w:val="24"/>
        </w:rPr>
        <w:t>контролю за</w:t>
      </w:r>
      <w:proofErr w:type="gramEnd"/>
      <w:r w:rsidRPr="00F74D98">
        <w:rPr>
          <w:rStyle w:val="FontStyle49"/>
          <w:sz w:val="24"/>
          <w:szCs w:val="24"/>
        </w:rPr>
        <w:t xml:space="preserve"> соблюдением пропускного и </w:t>
      </w:r>
      <w:proofErr w:type="spellStart"/>
      <w:r w:rsidRPr="00F74D98">
        <w:rPr>
          <w:rStyle w:val="FontStyle49"/>
          <w:sz w:val="24"/>
          <w:szCs w:val="24"/>
        </w:rPr>
        <w:t>внутриобъектового</w:t>
      </w:r>
      <w:proofErr w:type="spellEnd"/>
      <w:r w:rsidRPr="00F74D98">
        <w:rPr>
          <w:rStyle w:val="FontStyle49"/>
          <w:sz w:val="24"/>
          <w:szCs w:val="24"/>
        </w:rPr>
        <w:t xml:space="preserve">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:rsidR="00F74D98" w:rsidRPr="00F74D98" w:rsidRDefault="00F74D98" w:rsidP="00F74D98">
      <w:pPr>
        <w:pStyle w:val="Style7"/>
        <w:widowControl/>
        <w:spacing w:line="322" w:lineRule="exact"/>
        <w:ind w:right="67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 xml:space="preserve">Тема 4.9. </w:t>
      </w:r>
      <w:proofErr w:type="gramStart"/>
      <w:r w:rsidRPr="00F74D98">
        <w:rPr>
          <w:rStyle w:val="FontStyle49"/>
          <w:sz w:val="24"/>
          <w:szCs w:val="24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  <w:proofErr w:type="gramEnd"/>
    </w:p>
    <w:p w:rsidR="00F74D98" w:rsidRPr="00F74D98" w:rsidRDefault="00F74D98" w:rsidP="00F74D98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F74D98" w:rsidRPr="00F74D98" w:rsidRDefault="00F74D98" w:rsidP="00F74D98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 w:rsidRPr="00F74D98">
        <w:rPr>
          <w:rStyle w:val="FontStyle49"/>
          <w:sz w:val="24"/>
          <w:szCs w:val="24"/>
        </w:rPr>
        <w:t>внутриобъектового</w:t>
      </w:r>
      <w:proofErr w:type="spellEnd"/>
      <w:r w:rsidRPr="00F74D98">
        <w:rPr>
          <w:rStyle w:val="FontStyle49"/>
          <w:sz w:val="24"/>
          <w:szCs w:val="24"/>
        </w:rPr>
        <w:t xml:space="preserve"> режимов, совершения или подготовки к совершению АНВ.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2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1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 xml:space="preserve"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</w:t>
      </w:r>
      <w:r w:rsidRPr="00F74D98">
        <w:rPr>
          <w:rStyle w:val="FontStyle49"/>
          <w:sz w:val="24"/>
          <w:szCs w:val="24"/>
        </w:rPr>
        <w:lastRenderedPageBreak/>
        <w:t>обследованию материально-технических объектов, которые могут быть использованы для совершения АНВ.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2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Способы и приемы распознавания и идентификации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4.11. Организация связи, оповещения сил транспортной безопасности, взаимодействия между лицами, ответственными за обеспечение транспортной безопасности в субъекте транспортной инфраструктуры (далее - СТИ), на ОТИ и (или) ТС, иным персоналом, непосредственно связанным с обеспечением транспортной безопасности.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Способы и приемы организации связи, оповещения сил транспортной безопасности.</w:t>
      </w:r>
    </w:p>
    <w:p w:rsidR="00F74D98" w:rsidRPr="00F74D98" w:rsidRDefault="00F74D98" w:rsidP="00F74D98">
      <w:pPr>
        <w:pStyle w:val="Style7"/>
        <w:widowControl/>
        <w:spacing w:line="322" w:lineRule="exact"/>
        <w:ind w:right="24" w:firstLine="72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F74D98" w:rsidRPr="00F74D98" w:rsidRDefault="00F74D98" w:rsidP="00F74D98">
      <w:pPr>
        <w:pStyle w:val="Style7"/>
        <w:widowControl/>
        <w:spacing w:before="72"/>
        <w:ind w:firstLine="715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4.12.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:rsidR="00F74D98" w:rsidRPr="00F74D98" w:rsidRDefault="00F74D98" w:rsidP="00F74D98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:rsidR="00F74D98" w:rsidRPr="00F74D98" w:rsidRDefault="00F74D98" w:rsidP="00F74D98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F74D98" w:rsidRPr="00F74D98" w:rsidRDefault="00F74D98" w:rsidP="00F74D98">
      <w:pPr>
        <w:pStyle w:val="Style7"/>
        <w:widowControl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4.13. Порядок действий при потенциальных угрозах совершения АНВ в деятельность ОТИ и ТС.</w:t>
      </w:r>
    </w:p>
    <w:p w:rsidR="00F74D98" w:rsidRPr="00F74D98" w:rsidRDefault="00F74D98" w:rsidP="00F74D98">
      <w:pPr>
        <w:pStyle w:val="Style7"/>
        <w:widowControl/>
        <w:ind w:left="734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Обеспечение реализации порядка действий при тревоге «Угроза захвата».</w:t>
      </w:r>
    </w:p>
    <w:p w:rsidR="00F74D98" w:rsidRPr="00F74D98" w:rsidRDefault="00F74D98" w:rsidP="00F74D98">
      <w:pPr>
        <w:pStyle w:val="Style7"/>
        <w:widowControl/>
        <w:ind w:left="734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Обеспечение реализации порядка действий при тревоге «Угроза взрыва».</w:t>
      </w:r>
    </w:p>
    <w:p w:rsidR="00F74D98" w:rsidRPr="00F74D98" w:rsidRDefault="00F74D98" w:rsidP="00F74D98">
      <w:pPr>
        <w:pStyle w:val="Style7"/>
        <w:widowControl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Обеспечение реализации порядка действий при тревоге «Угроза размещения или попытки размещения на ОТИ и (или) ТС взрывных устройств (взрывчатых веществ)».</w:t>
      </w:r>
    </w:p>
    <w:p w:rsidR="00F74D98" w:rsidRPr="00F74D98" w:rsidRDefault="00F74D98" w:rsidP="00F74D98">
      <w:pPr>
        <w:pStyle w:val="Style7"/>
        <w:widowControl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Обеспечение реализации порядка действий при тревоге «Угроза поражения опасными веществами».</w:t>
      </w:r>
    </w:p>
    <w:p w:rsidR="00F74D98" w:rsidRPr="00F74D98" w:rsidRDefault="00F74D98" w:rsidP="00F74D98">
      <w:pPr>
        <w:pStyle w:val="Style7"/>
        <w:widowControl/>
        <w:ind w:firstLine="715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Обеспечение реализации порядка действий при тревоге «Угроза захвата критического элемента ОТИ и (или) ТС».</w:t>
      </w:r>
    </w:p>
    <w:p w:rsidR="00F74D98" w:rsidRPr="00F74D98" w:rsidRDefault="00F74D98" w:rsidP="00F74D98">
      <w:pPr>
        <w:pStyle w:val="Style7"/>
        <w:widowControl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Обеспечение реализации порядка действий при тревоге «Угроза взрыва критического элемента ОТИ и (или) ТС».</w:t>
      </w:r>
    </w:p>
    <w:p w:rsidR="00F74D98" w:rsidRPr="00F74D98" w:rsidRDefault="00F74D98" w:rsidP="00F74D98">
      <w:pPr>
        <w:pStyle w:val="Style7"/>
        <w:widowControl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Обеспечение реализации порядка действий при тревоге «Угроза размещения или попытки размещения на критическом элементе ОТИ и (или) ТС взрывных устройств (взрывчатых веществ)».</w:t>
      </w:r>
    </w:p>
    <w:p w:rsidR="00F74D98" w:rsidRPr="00F74D98" w:rsidRDefault="00F74D98" w:rsidP="00F74D98">
      <w:pPr>
        <w:pStyle w:val="Style7"/>
        <w:widowControl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Обеспечение реализации порядка действий при тревоге «Угроза блокирования».</w:t>
      </w:r>
    </w:p>
    <w:p w:rsidR="00F74D98" w:rsidRPr="00F74D98" w:rsidRDefault="00F74D98" w:rsidP="00F74D98">
      <w:pPr>
        <w:pStyle w:val="Style7"/>
        <w:widowControl/>
        <w:ind w:left="725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Обеспечение реализации порядка действий при тревоге «Угроза хищения».</w:t>
      </w:r>
    </w:p>
    <w:p w:rsidR="00F74D98" w:rsidRPr="00F74D98" w:rsidRDefault="00F74D98" w:rsidP="00F74D98">
      <w:pPr>
        <w:pStyle w:val="Style7"/>
        <w:widowControl/>
        <w:ind w:firstLine="715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4.14. Организация учений и тренировок в области обеспечения транспортной безопасности.</w:t>
      </w:r>
    </w:p>
    <w:p w:rsidR="00F74D98" w:rsidRPr="00F74D98" w:rsidRDefault="00F74D98" w:rsidP="00F74D98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lastRenderedPageBreak/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ОТИ, подлежащих категорированию, в зависимости от категории, и паспортов ОТИ, не подлежащих категорированию, ТС.</w:t>
      </w:r>
    </w:p>
    <w:p w:rsidR="00F74D98" w:rsidRPr="00F74D98" w:rsidRDefault="00F74D98" w:rsidP="00F74D98">
      <w:pPr>
        <w:pStyle w:val="Style7"/>
        <w:widowControl/>
        <w:spacing w:line="336" w:lineRule="exact"/>
        <w:ind w:right="19" w:firstLine="715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Порядок организации и проведения учений в области обеспечения транспортной безопасности.</w:t>
      </w:r>
    </w:p>
    <w:p w:rsidR="00F74D98" w:rsidRPr="00F74D98" w:rsidRDefault="00F74D98" w:rsidP="00F74D98">
      <w:pPr>
        <w:pStyle w:val="Style7"/>
        <w:widowControl/>
        <w:spacing w:line="336" w:lineRule="exact"/>
        <w:ind w:right="19" w:firstLine="715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Порядок организации и проведения тренировок в области обеспечения транспортной безопасности.</w:t>
      </w:r>
    </w:p>
    <w:p w:rsidR="00F74D98" w:rsidRPr="00F74D98" w:rsidRDefault="00F74D98" w:rsidP="00F74D98">
      <w:pPr>
        <w:pStyle w:val="Style20"/>
        <w:widowControl/>
        <w:spacing w:line="240" w:lineRule="exact"/>
      </w:pPr>
    </w:p>
    <w:p w:rsidR="00F74D98" w:rsidRDefault="00F74D98" w:rsidP="00F74D98">
      <w:pPr>
        <w:pStyle w:val="Style20"/>
        <w:widowControl/>
        <w:spacing w:before="77" w:line="322" w:lineRule="exact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Модуль 5. Информационное обеспечение транспортной безопасности.</w:t>
      </w:r>
    </w:p>
    <w:p w:rsidR="00F74D98" w:rsidRPr="00F74D98" w:rsidRDefault="00F74D98" w:rsidP="00F74D98">
      <w:pPr>
        <w:pStyle w:val="Style20"/>
        <w:widowControl/>
        <w:spacing w:before="77" w:line="322" w:lineRule="exact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 xml:space="preserve">           </w:t>
      </w:r>
      <w:r w:rsidRPr="00F74D98">
        <w:rPr>
          <w:rStyle w:val="FontStyle49"/>
          <w:sz w:val="24"/>
          <w:szCs w:val="24"/>
        </w:rPr>
        <w:t xml:space="preserve"> Тема 5.1. Порядок обращения с информацией ограниченного доступа, сведениями, составляющими государственную тайну.</w:t>
      </w:r>
    </w:p>
    <w:p w:rsidR="00F74D98" w:rsidRPr="00F74D98" w:rsidRDefault="00F74D98" w:rsidP="00F74D98">
      <w:pPr>
        <w:pStyle w:val="Style7"/>
        <w:widowControl/>
        <w:spacing w:before="72"/>
        <w:ind w:firstLine="701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F74D98" w:rsidRPr="00F74D98" w:rsidRDefault="00F74D98" w:rsidP="00F74D98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F74D98" w:rsidRPr="00F74D98" w:rsidRDefault="00F74D98" w:rsidP="00F74D98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5.2. Порядок доведения до сил обеспечения транспортной безопасности информации об изменении уровня безопасности ОТИ и (или) ТС.</w:t>
      </w:r>
    </w:p>
    <w:p w:rsidR="00F74D98" w:rsidRPr="00F74D98" w:rsidRDefault="00F74D98" w:rsidP="00F74D98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:rsidR="00F74D98" w:rsidRPr="00F74D98" w:rsidRDefault="00F74D98" w:rsidP="00F74D98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5.3. Порядок информирования компетентного органа в области обеспечения транспортной безопасности,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:rsidR="00F74D98" w:rsidRPr="00F74D98" w:rsidRDefault="00F74D98" w:rsidP="00F74D98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Уровни безопасности, порядок их объявления (установления). Уровни антитеррористической опасности.</w:t>
      </w:r>
    </w:p>
    <w:p w:rsidR="00F74D98" w:rsidRPr="00F74D98" w:rsidRDefault="00F74D98" w:rsidP="00F74D98">
      <w:pPr>
        <w:pStyle w:val="Style7"/>
        <w:widowControl/>
        <w:ind w:firstLine="715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:rsidR="00F74D98" w:rsidRPr="00F74D98" w:rsidRDefault="00F74D98" w:rsidP="00F74D98">
      <w:pPr>
        <w:pStyle w:val="Style7"/>
        <w:widowControl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F74D98" w:rsidRPr="00F74D98" w:rsidRDefault="00F74D98" w:rsidP="00F74D98">
      <w:pPr>
        <w:pStyle w:val="Style7"/>
        <w:widowControl/>
        <w:spacing w:line="240" w:lineRule="exact"/>
        <w:ind w:firstLine="701"/>
      </w:pPr>
    </w:p>
    <w:p w:rsidR="00F74D98" w:rsidRPr="00F74D98" w:rsidRDefault="00F74D98" w:rsidP="00F74D98">
      <w:pPr>
        <w:pStyle w:val="Style7"/>
        <w:widowControl/>
        <w:spacing w:before="77"/>
        <w:ind w:firstLine="701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Модуль 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:rsidR="00F74D98" w:rsidRPr="00F74D98" w:rsidRDefault="00F74D98" w:rsidP="00F74D98">
      <w:pPr>
        <w:pStyle w:val="Style7"/>
        <w:widowControl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Тема 6.1.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:rsidR="00F74D98" w:rsidRPr="00F74D98" w:rsidRDefault="00F74D98" w:rsidP="00F74D98">
      <w:pPr>
        <w:pStyle w:val="Style7"/>
        <w:widowControl/>
        <w:ind w:left="715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Признаки и виды юридической ответственности, условия ее возникновения.</w:t>
      </w:r>
    </w:p>
    <w:p w:rsidR="00F74D98" w:rsidRPr="00F74D98" w:rsidRDefault="00F74D98" w:rsidP="00F74D98">
      <w:pPr>
        <w:pStyle w:val="Style7"/>
        <w:widowControl/>
        <w:ind w:left="715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lastRenderedPageBreak/>
        <w:t>Понятие правонарушения, его признаки, виды, состав.</w:t>
      </w:r>
    </w:p>
    <w:p w:rsidR="00F74D98" w:rsidRPr="00F74D98" w:rsidRDefault="00F74D98" w:rsidP="00F74D98">
      <w:pPr>
        <w:pStyle w:val="Style7"/>
        <w:widowControl/>
        <w:ind w:right="1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F74D98" w:rsidRPr="00F74D98" w:rsidRDefault="00F74D98" w:rsidP="00F74D98">
      <w:pPr>
        <w:pStyle w:val="Style7"/>
        <w:widowControl/>
        <w:ind w:left="715" w:firstLine="0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Виды санкций и порядок их применения.</w:t>
      </w:r>
    </w:p>
    <w:p w:rsidR="00F74D98" w:rsidRPr="00F74D98" w:rsidRDefault="00F74D98" w:rsidP="00F74D98">
      <w:pPr>
        <w:pStyle w:val="Style20"/>
        <w:widowControl/>
        <w:spacing w:line="240" w:lineRule="exact"/>
        <w:ind w:left="715" w:right="4838"/>
      </w:pPr>
    </w:p>
    <w:p w:rsidR="00F74D98" w:rsidRPr="00F74D98" w:rsidRDefault="00F74D98" w:rsidP="00F74D98">
      <w:pPr>
        <w:pStyle w:val="Style20"/>
        <w:widowControl/>
        <w:spacing w:before="86" w:line="326" w:lineRule="exact"/>
        <w:ind w:left="715" w:right="4838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Модуль 7. Итоги курса подготовки. Тема 7.1. Итоговая аттестация.</w:t>
      </w:r>
    </w:p>
    <w:p w:rsidR="00F74D98" w:rsidRDefault="00F74D98" w:rsidP="00F74D98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F74D98">
        <w:rPr>
          <w:rStyle w:val="FontStyle49"/>
          <w:sz w:val="24"/>
          <w:szCs w:val="24"/>
        </w:rPr>
        <w:t>Проведение итогового тестирования. Выдача удостоверений о повышении квалификации.</w:t>
      </w:r>
    </w:p>
    <w:p w:rsidR="00B14D9E" w:rsidRPr="00F74D98" w:rsidRDefault="00B14D9E" w:rsidP="00F74D98">
      <w:pPr>
        <w:pStyle w:val="Style7"/>
        <w:widowControl/>
        <w:ind w:firstLine="706"/>
        <w:rPr>
          <w:rStyle w:val="FontStyle49"/>
          <w:sz w:val="24"/>
          <w:szCs w:val="24"/>
        </w:rPr>
      </w:pPr>
    </w:p>
    <w:p w:rsidR="00B14D9E" w:rsidRDefault="00F74D98" w:rsidP="00F74D98">
      <w:pPr>
        <w:pStyle w:val="ConsPlusNormal"/>
        <w:ind w:firstLine="540"/>
        <w:jc w:val="both"/>
        <w:outlineLvl w:val="2"/>
        <w:rPr>
          <w:rStyle w:val="FontStyle49"/>
          <w:b/>
          <w:sz w:val="24"/>
          <w:szCs w:val="24"/>
        </w:rPr>
      </w:pPr>
      <w:r w:rsidRPr="00B14D9E">
        <w:rPr>
          <w:rStyle w:val="FontStyle49"/>
          <w:b/>
          <w:sz w:val="24"/>
          <w:szCs w:val="24"/>
        </w:rPr>
        <w:t>V</w:t>
      </w:r>
      <w:r w:rsidR="00B14D9E" w:rsidRPr="00B14D9E">
        <w:rPr>
          <w:rStyle w:val="FontStyle49"/>
          <w:b/>
          <w:sz w:val="24"/>
          <w:szCs w:val="24"/>
        </w:rPr>
        <w:t>I</w:t>
      </w:r>
      <w:r w:rsidRPr="00B14D9E">
        <w:rPr>
          <w:rStyle w:val="FontStyle49"/>
          <w:b/>
          <w:sz w:val="24"/>
          <w:szCs w:val="24"/>
        </w:rPr>
        <w:t>. Форма аттестации</w:t>
      </w:r>
    </w:p>
    <w:p w:rsidR="00B14D9E" w:rsidRPr="00B14D9E" w:rsidRDefault="00B14D9E" w:rsidP="00F74D98">
      <w:pPr>
        <w:pStyle w:val="ConsPlusNormal"/>
        <w:ind w:firstLine="540"/>
        <w:jc w:val="both"/>
        <w:outlineLvl w:val="2"/>
        <w:rPr>
          <w:rStyle w:val="FontStyle49"/>
          <w:b/>
          <w:sz w:val="24"/>
          <w:szCs w:val="24"/>
        </w:rPr>
      </w:pPr>
    </w:p>
    <w:p w:rsidR="00FB0633" w:rsidRPr="003975E9" w:rsidRDefault="00B14D9E" w:rsidP="00FB0633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bookmarkStart w:id="4" w:name="Par1177"/>
      <w:bookmarkEnd w:id="4"/>
      <w:r>
        <w:rPr>
          <w:rFonts w:asciiTheme="majorHAnsi" w:hAnsiTheme="majorHAnsi"/>
          <w:sz w:val="24"/>
          <w:szCs w:val="24"/>
        </w:rPr>
        <w:t>19</w:t>
      </w:r>
      <w:r w:rsidR="00FB0633" w:rsidRPr="003975E9">
        <w:rPr>
          <w:rFonts w:asciiTheme="majorHAnsi" w:hAnsiTheme="majorHAnsi"/>
          <w:sz w:val="24"/>
          <w:szCs w:val="24"/>
        </w:rPr>
        <w:t>. В процессе реализации программы проводитс</w:t>
      </w:r>
      <w:r w:rsidR="00544D29" w:rsidRPr="003975E9">
        <w:rPr>
          <w:rFonts w:asciiTheme="majorHAnsi" w:hAnsiTheme="majorHAnsi"/>
          <w:sz w:val="24"/>
          <w:szCs w:val="24"/>
        </w:rPr>
        <w:t>я промежуточное тестирование с</w:t>
      </w:r>
      <w:r w:rsidR="00F03D83" w:rsidRPr="003975E9">
        <w:rPr>
          <w:rFonts w:asciiTheme="majorHAnsi" w:hAnsiTheme="majorHAnsi"/>
          <w:sz w:val="24"/>
          <w:szCs w:val="24"/>
        </w:rPr>
        <w:t>лушателей</w:t>
      </w:r>
      <w:r w:rsidR="00FB0633" w:rsidRPr="003975E9">
        <w:rPr>
          <w:rFonts w:asciiTheme="majorHAnsi" w:hAnsiTheme="majorHAnsi"/>
          <w:sz w:val="24"/>
          <w:szCs w:val="24"/>
        </w:rPr>
        <w:t>. К промежуточному тестированию допускаются слушатели, успешно освоившие программу со</w:t>
      </w:r>
      <w:r w:rsidR="00F03D83" w:rsidRPr="003975E9"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тветствующей дисциплины (модуля</w:t>
      </w:r>
      <w:r w:rsidR="00FB0633" w:rsidRPr="003975E9">
        <w:rPr>
          <w:rFonts w:asciiTheme="majorHAnsi" w:hAnsiTheme="majorHAnsi"/>
          <w:sz w:val="24"/>
          <w:szCs w:val="24"/>
        </w:rPr>
        <w:t>).</w:t>
      </w:r>
    </w:p>
    <w:p w:rsidR="00FB0633" w:rsidRPr="003975E9" w:rsidRDefault="00FB0633" w:rsidP="00FB0633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975E9">
        <w:rPr>
          <w:rFonts w:asciiTheme="majorHAnsi" w:hAnsiTheme="majorHAnsi"/>
          <w:sz w:val="24"/>
          <w:szCs w:val="24"/>
        </w:rPr>
        <w:t>Слушатели, успешно вып</w:t>
      </w:r>
      <w:r w:rsidR="00B14D9E">
        <w:rPr>
          <w:rFonts w:asciiTheme="majorHAnsi" w:hAnsiTheme="majorHAnsi"/>
          <w:sz w:val="24"/>
          <w:szCs w:val="24"/>
        </w:rPr>
        <w:t>олнившие все элементы у</w:t>
      </w:r>
      <w:r w:rsidRPr="003975E9">
        <w:rPr>
          <w:rFonts w:asciiTheme="majorHAnsi" w:hAnsiTheme="majorHAnsi"/>
          <w:sz w:val="24"/>
          <w:szCs w:val="24"/>
        </w:rPr>
        <w:t>чебного плана, допускаются к итоговой аттестации.</w:t>
      </w:r>
    </w:p>
    <w:p w:rsidR="00FB0633" w:rsidRPr="003975E9" w:rsidRDefault="00B14D9E" w:rsidP="00FB0633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</w:t>
      </w:r>
      <w:r w:rsidR="00FB0633" w:rsidRPr="003975E9">
        <w:rPr>
          <w:rFonts w:asciiTheme="majorHAnsi" w:hAnsiTheme="majorHAnsi"/>
          <w:sz w:val="24"/>
          <w:szCs w:val="24"/>
        </w:rPr>
        <w:t xml:space="preserve">. Лицам, успешно прошедшим итоговую аттестацию, выдается удостоверение о повышении квалификации в области обеспечения транспортной безопасности по </w:t>
      </w:r>
      <w:r>
        <w:rPr>
          <w:rFonts w:asciiTheme="majorHAnsi" w:hAnsiTheme="majorHAnsi"/>
          <w:sz w:val="24"/>
          <w:szCs w:val="24"/>
        </w:rPr>
        <w:t>форме, разработанной утвержденной у</w:t>
      </w:r>
      <w:r w:rsidR="00F03D83" w:rsidRPr="003975E9">
        <w:rPr>
          <w:rFonts w:asciiTheme="majorHAnsi" w:hAnsiTheme="majorHAnsi"/>
          <w:sz w:val="24"/>
          <w:szCs w:val="24"/>
        </w:rPr>
        <w:t>чебным центром</w:t>
      </w:r>
      <w:r w:rsidR="00FB0633" w:rsidRPr="003975E9">
        <w:rPr>
          <w:rFonts w:asciiTheme="majorHAnsi" w:hAnsiTheme="majorHAnsi"/>
          <w:sz w:val="24"/>
          <w:szCs w:val="24"/>
        </w:rPr>
        <w:t>.</w:t>
      </w:r>
    </w:p>
    <w:p w:rsidR="00FB0633" w:rsidRPr="003975E9" w:rsidRDefault="00B14D9E" w:rsidP="00FB0633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</w:t>
      </w:r>
      <w:r w:rsidR="00FB0633" w:rsidRPr="003975E9">
        <w:rPr>
          <w:rFonts w:asciiTheme="majorHAnsi" w:hAnsiTheme="majorHAnsi"/>
          <w:sz w:val="24"/>
          <w:szCs w:val="24"/>
        </w:rPr>
        <w:t xml:space="preserve">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>
        <w:rPr>
          <w:rFonts w:asciiTheme="majorHAnsi" w:hAnsiTheme="majorHAnsi"/>
          <w:sz w:val="24"/>
          <w:szCs w:val="24"/>
        </w:rPr>
        <w:t>у</w:t>
      </w:r>
      <w:r w:rsidR="00F03D83" w:rsidRPr="003975E9">
        <w:rPr>
          <w:rFonts w:asciiTheme="majorHAnsi" w:hAnsiTheme="majorHAnsi"/>
          <w:sz w:val="24"/>
          <w:szCs w:val="24"/>
        </w:rPr>
        <w:t>чебного центра</w:t>
      </w:r>
      <w:r>
        <w:rPr>
          <w:rFonts w:asciiTheme="majorHAnsi" w:hAnsiTheme="majorHAnsi"/>
          <w:sz w:val="24"/>
          <w:szCs w:val="24"/>
        </w:rPr>
        <w:t xml:space="preserve">, </w:t>
      </w:r>
      <w:r w:rsidR="00FB0633" w:rsidRPr="003975E9">
        <w:rPr>
          <w:rFonts w:asciiTheme="majorHAnsi" w:hAnsiTheme="majorHAnsi"/>
          <w:sz w:val="24"/>
          <w:szCs w:val="24"/>
        </w:rPr>
        <w:t>выдается справка об обучении или о периоде об</w:t>
      </w:r>
      <w:r>
        <w:rPr>
          <w:rFonts w:asciiTheme="majorHAnsi" w:hAnsiTheme="majorHAnsi"/>
          <w:sz w:val="24"/>
          <w:szCs w:val="24"/>
        </w:rPr>
        <w:t>учения по форме, установленной и утвержденной у</w:t>
      </w:r>
      <w:r w:rsidR="00F03D83" w:rsidRPr="003975E9">
        <w:rPr>
          <w:rFonts w:asciiTheme="majorHAnsi" w:hAnsiTheme="majorHAnsi"/>
          <w:sz w:val="24"/>
          <w:szCs w:val="24"/>
        </w:rPr>
        <w:t>чебным центром</w:t>
      </w:r>
      <w:proofErr w:type="gramStart"/>
      <w:r>
        <w:rPr>
          <w:rFonts w:asciiTheme="majorHAnsi" w:hAnsiTheme="majorHAnsi"/>
          <w:sz w:val="24"/>
          <w:szCs w:val="24"/>
        </w:rPr>
        <w:t xml:space="preserve"> </w:t>
      </w:r>
      <w:r w:rsidR="00FB0633" w:rsidRPr="003975E9">
        <w:rPr>
          <w:rFonts w:asciiTheme="majorHAnsi" w:hAnsiTheme="majorHAnsi"/>
          <w:sz w:val="24"/>
          <w:szCs w:val="24"/>
        </w:rPr>
        <w:t>.</w:t>
      </w:r>
      <w:proofErr w:type="gramEnd"/>
    </w:p>
    <w:p w:rsidR="00FB0633" w:rsidRPr="003975E9" w:rsidRDefault="00FB0633" w:rsidP="0001267E">
      <w:pPr>
        <w:ind w:firstLine="708"/>
        <w:rPr>
          <w:rFonts w:asciiTheme="majorHAnsi" w:hAnsiTheme="majorHAnsi" w:cs="Arial"/>
          <w:sz w:val="24"/>
          <w:szCs w:val="24"/>
        </w:rPr>
      </w:pPr>
    </w:p>
    <w:p w:rsidR="0001267E" w:rsidRDefault="0001267E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B30106" w:rsidRPr="00645FFB" w:rsidRDefault="00B30106" w:rsidP="0001267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01267E" w:rsidRPr="000D0C0F" w:rsidRDefault="0001267E" w:rsidP="000126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0C0F">
        <w:rPr>
          <w:rFonts w:asciiTheme="majorHAnsi" w:hAnsiTheme="majorHAnsi"/>
          <w:b/>
          <w:sz w:val="24"/>
          <w:szCs w:val="24"/>
        </w:rPr>
        <w:lastRenderedPageBreak/>
        <w:t>IX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Pr="000D0C0F">
        <w:rPr>
          <w:rFonts w:asciiTheme="majorHAnsi" w:hAnsiTheme="majorHAnsi"/>
          <w:b/>
          <w:sz w:val="24"/>
          <w:szCs w:val="24"/>
        </w:rPr>
        <w:t>Оценочные материалы</w:t>
      </w:r>
    </w:p>
    <w:p w:rsidR="0001267E" w:rsidRPr="000D0C0F" w:rsidRDefault="0001267E" w:rsidP="000126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1267E" w:rsidRDefault="0001267E" w:rsidP="000126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0C0F">
        <w:rPr>
          <w:rFonts w:asciiTheme="majorHAnsi" w:hAnsiTheme="majorHAnsi"/>
          <w:b/>
          <w:sz w:val="24"/>
          <w:szCs w:val="24"/>
        </w:rPr>
        <w:t>Текст вопроса и варианты ответа:</w:t>
      </w:r>
    </w:p>
    <w:p w:rsidR="0001267E" w:rsidRDefault="0001267E" w:rsidP="000126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Theme="majorHAnsi" w:hAnsiTheme="majorHAnsi"/>
          <w:b/>
        </w:rPr>
        <w:t xml:space="preserve">1. </w:t>
      </w:r>
      <w:r w:rsidRPr="000126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На кого в соответствии с Федеральным законом «О транспортной безопасности» возлагается обеспечение транспортной безопасности объектов транспортной инфраструктуры и транспортных средств? 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1.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подразделения транспортной безопасности.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силы обеспечения транспортной безопасности.</w:t>
      </w:r>
    </w:p>
    <w:p w:rsid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На федеральные органы исполнительной власти, уполномоченные Правительством Российской Федерации осуществлять </w:t>
      </w:r>
      <w:proofErr w:type="gramStart"/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контроль за</w:t>
      </w:r>
      <w:proofErr w:type="gramEnd"/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исполнением законодательства в области транспортной безопасности.</w:t>
      </w:r>
    </w:p>
    <w:p w:rsid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субъекты транспортной инфраструктуры, перевозчиков, если иное не установлено Федеральным законом от 9 февраля 2007 г. № 16-ФЗ «О транспортной безопасности» и иными федеральными законами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2. Дайте определение понятия «обеспечение транспортной безопасности»? </w:t>
      </w:r>
    </w:p>
    <w:p w:rsid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. Реализация определяемой субъектами транспортной инфраструктуры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а также иным угрозам.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. Реализация определяемой субъектами транспортной инфраструктуры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а также иным угрозам.</w:t>
      </w:r>
    </w:p>
    <w:p w:rsidR="0001267E" w:rsidRDefault="0001267E" w:rsidP="000126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Theme="majorHAnsi" w:hAnsiTheme="majorHAnsi"/>
          <w:b/>
          <w:sz w:val="20"/>
          <w:szCs w:val="20"/>
        </w:rPr>
        <w:t>3</w:t>
      </w:r>
      <w:r w:rsidRPr="0001267E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Pr="000126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 в соответствии с Федеральным законом «О транспортной безопасности» определяется понятие «транспортный комплекс»? 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Объекты и субъекты транспортной инфраструктуры, транспортные средства.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Объекты транспортной инфраструктуры и транспортные средства.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3. Совокупность отраслей транспортного строительства и транспортного машиностроения, включая магистральный, городской, а также промышленный и ведомственный транспорт.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4. Совокупность отраслей народного хозяйства, специализирующихся на удовлетворении потребностей производства в перемещении грузов и пассажиров.</w:t>
      </w:r>
    </w:p>
    <w:p w:rsidR="00D864C8" w:rsidRDefault="00D864C8">
      <w:pPr>
        <w:rPr>
          <w:rFonts w:asciiTheme="majorHAnsi" w:hAnsiTheme="majorHAnsi"/>
          <w:b/>
        </w:rPr>
      </w:pP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Theme="majorHAnsi" w:hAnsiTheme="majorHAnsi"/>
          <w:b/>
          <w:sz w:val="20"/>
          <w:szCs w:val="20"/>
        </w:rPr>
        <w:t>4</w:t>
      </w:r>
      <w:r>
        <w:rPr>
          <w:rFonts w:asciiTheme="majorHAnsi" w:hAnsiTheme="majorHAnsi"/>
          <w:b/>
          <w:sz w:val="20"/>
          <w:szCs w:val="20"/>
        </w:rPr>
        <w:t xml:space="preserve">.  </w:t>
      </w:r>
      <w:r w:rsidRPr="000126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В каком нормативном правовом акте закреплены требования к уровню физической </w:t>
      </w:r>
      <w:proofErr w:type="gramStart"/>
      <w:r w:rsidRPr="000126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подготовки отдельных категорий сил обеспечения транспортной безопасности</w:t>
      </w:r>
      <w:proofErr w:type="gramEnd"/>
      <w:r w:rsidRPr="000126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? 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Приказ Минтранса России от 23.07.2015 г. № 227.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Постановление Правительства РФ от 26.02.2015 № 172.</w:t>
      </w:r>
    </w:p>
    <w:p w:rsid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C56A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Постановлениями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Прави</w:t>
      </w:r>
      <w:r w:rsidR="00C56A27">
        <w:rPr>
          <w:rFonts w:ascii="Times New Roman" w:eastAsia="Calibri" w:hAnsi="Times New Roman" w:cs="Times New Roman"/>
          <w:sz w:val="18"/>
          <w:szCs w:val="18"/>
          <w:lang w:eastAsia="en-US"/>
        </w:rPr>
        <w:t>тельства РФ (№ 1637, № 1638, № 1651)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Приказ Минтранса России от 21.08.2014 г №231.</w:t>
      </w:r>
    </w:p>
    <w:p w:rsidR="0001267E" w:rsidRDefault="0001267E">
      <w:pPr>
        <w:rPr>
          <w:rFonts w:asciiTheme="majorHAnsi" w:hAnsiTheme="majorHAnsi"/>
          <w:b/>
          <w:sz w:val="20"/>
          <w:szCs w:val="20"/>
        </w:rPr>
      </w:pP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Theme="majorHAnsi" w:hAnsiTheme="majorHAnsi"/>
          <w:b/>
          <w:sz w:val="20"/>
          <w:szCs w:val="20"/>
        </w:rPr>
        <w:t>5.</w:t>
      </w:r>
      <w:r w:rsidRPr="000126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Назовите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безопасности. 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Федеральная служба безопасности РФ.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Ространснадзор</w:t>
      </w:r>
      <w:proofErr w:type="spellEnd"/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Министерство внутренних дел РФ.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Федеральные агентства Минтранса по видам транспорта.</w:t>
      </w:r>
    </w:p>
    <w:p w:rsidR="0001267E" w:rsidRDefault="0001267E">
      <w:pPr>
        <w:rPr>
          <w:rFonts w:asciiTheme="majorHAnsi" w:hAnsiTheme="majorHAnsi"/>
          <w:b/>
          <w:sz w:val="20"/>
          <w:szCs w:val="20"/>
        </w:rPr>
      </w:pP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Theme="majorHAnsi" w:hAnsiTheme="majorHAnsi"/>
          <w:b/>
          <w:sz w:val="20"/>
          <w:szCs w:val="20"/>
        </w:rPr>
        <w:t xml:space="preserve">6.   </w:t>
      </w:r>
      <w:r w:rsidRPr="0001267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Дайте определение понятию «транспортная безопасность»? 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1.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Состояние защищенности транспортных средств от угроз их безопасности.</w:t>
      </w:r>
    </w:p>
    <w:p w:rsid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Состояние защищенности объектов транспортной инфраструктуры от угроз их безопасности.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Состояние защищенности объектов транспортной инфраструктуры и транспортных средств от актов незаконного вмешательства.</w:t>
      </w:r>
    </w:p>
    <w:p w:rsidR="0001267E" w:rsidRPr="0001267E" w:rsidRDefault="0001267E" w:rsidP="000126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1267E">
        <w:rPr>
          <w:rFonts w:ascii="Times New Roman" w:eastAsia="Calibri" w:hAnsi="Times New Roman" w:cs="Times New Roman"/>
          <w:sz w:val="18"/>
          <w:szCs w:val="18"/>
          <w:lang w:eastAsia="en-US"/>
        </w:rPr>
        <w:t>Состояние защищенности объектов транспортной инфраструктуры в целях безопасности транспортных средств.</w:t>
      </w:r>
    </w:p>
    <w:p w:rsidR="0001267E" w:rsidRDefault="0001267E">
      <w:pPr>
        <w:rPr>
          <w:rFonts w:asciiTheme="majorHAnsi" w:hAnsiTheme="majorHAnsi"/>
          <w:b/>
          <w:sz w:val="20"/>
          <w:szCs w:val="20"/>
        </w:rPr>
      </w:pPr>
    </w:p>
    <w:p w:rsidR="00EC23A6" w:rsidRPr="00EC23A6" w:rsidRDefault="0001267E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Theme="majorHAnsi" w:hAnsiTheme="majorHAnsi"/>
          <w:b/>
          <w:sz w:val="20"/>
          <w:szCs w:val="20"/>
        </w:rPr>
        <w:t>7.</w:t>
      </w:r>
      <w:r w:rsidR="00EC23A6" w:rsidRPr="00EC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Укажите состояние транспортного комплекса, наиболее полно соответствующее понятию транспортная безопасность. 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1. Защищенность от проявлений «человеческого фактора» при эксплуатации систем связи, навигации и управления движением транспортных средств.</w:t>
      </w:r>
    </w:p>
    <w:p w:rsid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Защищенность от проявлений «человеческого фактора» при эксплуатации транспортных средств.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Защищенность ОТИ и ТС от актов незаконного вмешательства.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Правильные ответы 1. и 2.</w:t>
      </w:r>
    </w:p>
    <w:p w:rsidR="0001267E" w:rsidRDefault="0001267E">
      <w:pPr>
        <w:rPr>
          <w:rFonts w:asciiTheme="majorHAnsi" w:hAnsiTheme="majorHAnsi"/>
          <w:b/>
          <w:sz w:val="20"/>
          <w:szCs w:val="20"/>
        </w:rPr>
      </w:pP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Theme="majorHAnsi" w:hAnsiTheme="majorHAnsi"/>
          <w:b/>
          <w:sz w:val="20"/>
          <w:szCs w:val="20"/>
        </w:rPr>
        <w:t xml:space="preserve">8.   </w:t>
      </w:r>
      <w:r w:rsidRPr="00EC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Дайте определение понятия «акт незаконного вмешательства» 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. Действие (бездействие), не являющееся противоправным, но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. Противоправное действие (бездействие), в том числе террористический акт, совершаемое за пределами объектов транспортной инфраструктуры и транспортных средств (не связанное с безопасностью транспортного комплекса), но повлекшее за собой причинение вреда жизни и здоровью людей, материальный ущерб.</w:t>
      </w:r>
    </w:p>
    <w:p w:rsid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. Противоправное действие (бездействие), совершаемое на объектах транспортной инфраструктуры и транспортных средствах, но не угрожающее безопасной деятельности транспортного комплекса, не причинившее вреда жизни и здоровью людей, материального ущерба, и не создавшее угрозу наступления таких последствий.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065196" w:rsidRPr="00EC23A6" w:rsidRDefault="00065196" w:rsidP="00065196">
      <w:pPr>
        <w:spacing w:after="0" w:line="120" w:lineRule="atLeast"/>
        <w:rPr>
          <w:rFonts w:asciiTheme="majorHAnsi" w:hAnsiTheme="majorHAnsi"/>
          <w:b/>
          <w:sz w:val="20"/>
          <w:szCs w:val="20"/>
        </w:rPr>
      </w:pPr>
    </w:p>
    <w:p w:rsidR="00EC23A6" w:rsidRDefault="00EC23A6" w:rsidP="00EC23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C23A6">
        <w:rPr>
          <w:rFonts w:asciiTheme="majorHAnsi" w:hAnsiTheme="majorHAnsi"/>
          <w:b/>
          <w:sz w:val="20"/>
          <w:szCs w:val="20"/>
        </w:rPr>
        <w:t xml:space="preserve">9. </w:t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Pr="00EF4E5E">
        <w:rPr>
          <w:rFonts w:ascii="Times New Roman" w:hAnsi="Times New Roman"/>
          <w:b/>
          <w:bCs/>
          <w:sz w:val="18"/>
          <w:szCs w:val="18"/>
        </w:rPr>
        <w:t>Какие действия персонала, сил обеспечения транспортной безопасности при тревоге «угроза захвата» на объектах транспортной инфраструктуры не являются обязательными?</w:t>
      </w:r>
    </w:p>
    <w:p w:rsidR="00EC23A6" w:rsidRPr="00EF4E5E" w:rsidRDefault="00EC23A6" w:rsidP="00EC23A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Pr="00EF4E5E">
        <w:rPr>
          <w:rFonts w:ascii="Times New Roman" w:hAnsi="Times New Roman"/>
          <w:sz w:val="18"/>
          <w:szCs w:val="18"/>
        </w:rPr>
        <w:t xml:space="preserve"> Оснащение ОТИ дополнительными техническими средствами ОТБ.</w:t>
      </w:r>
    </w:p>
    <w:p w:rsidR="00EC23A6" w:rsidRPr="00EF4E5E" w:rsidRDefault="00EC23A6" w:rsidP="00EC23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F4E5E">
        <w:rPr>
          <w:rFonts w:ascii="Times New Roman" w:hAnsi="Times New Roman"/>
          <w:sz w:val="18"/>
          <w:szCs w:val="18"/>
        </w:rPr>
        <w:t xml:space="preserve">2.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F4E5E">
        <w:rPr>
          <w:rFonts w:ascii="Times New Roman" w:hAnsi="Times New Roman"/>
          <w:sz w:val="18"/>
          <w:szCs w:val="18"/>
        </w:rPr>
        <w:t>Проверка достоверности сообщения.</w:t>
      </w:r>
    </w:p>
    <w:p w:rsidR="00EC23A6" w:rsidRPr="00EF4E5E" w:rsidRDefault="00EC23A6" w:rsidP="00EC23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F4E5E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 xml:space="preserve">  </w:t>
      </w:r>
      <w:r w:rsidRPr="00EF4E5E">
        <w:rPr>
          <w:rFonts w:ascii="Times New Roman" w:hAnsi="Times New Roman"/>
          <w:sz w:val="18"/>
          <w:szCs w:val="18"/>
        </w:rPr>
        <w:t>Введение ограничений на перемещение ТС и персонала по территории ОТИ.</w:t>
      </w:r>
    </w:p>
    <w:p w:rsidR="00EC23A6" w:rsidRDefault="00EC23A6" w:rsidP="00EC23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F4E5E">
        <w:rPr>
          <w:rFonts w:ascii="Times New Roman" w:hAnsi="Times New Roman"/>
          <w:sz w:val="18"/>
          <w:szCs w:val="18"/>
        </w:rPr>
        <w:t xml:space="preserve">4.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F4E5E">
        <w:rPr>
          <w:rFonts w:ascii="Times New Roman" w:hAnsi="Times New Roman"/>
          <w:sz w:val="18"/>
          <w:szCs w:val="18"/>
        </w:rPr>
        <w:t>Эвакуация пассажиров, посетителей, всего персонала или его части в соответствии с планом эвакуации (при необходимости).</w:t>
      </w:r>
    </w:p>
    <w:p w:rsidR="00EC23A6" w:rsidRDefault="00EC23A6" w:rsidP="00EC23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hAnsi="Times New Roman"/>
          <w:b/>
          <w:sz w:val="18"/>
          <w:szCs w:val="18"/>
        </w:rPr>
        <w:t>10.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EC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В каком случае (или случаях) предусмотрена административная ответственность за нарушение порядка подготовки и порядка аттестации сил обеспечения транспортной безопасности? 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Только в случае повторного совершения указанного действия (бездействия).</w:t>
      </w:r>
    </w:p>
    <w:p w:rsid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Только в случае совершения указанного действия (бездействия) по неосторожности.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В случаях совершения указанного действия (бездействия) по неосторожности, повторного совершения указанного действия (бездействия) или совершения указанного действия (бездействия) умышленно.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Только в случае совершения указанного действия (бездействия) умышленно.</w:t>
      </w:r>
    </w:p>
    <w:p w:rsidR="00EC23A6" w:rsidRDefault="00EC23A6" w:rsidP="00EC23A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</w:rPr>
        <w:t xml:space="preserve">11.  </w:t>
      </w:r>
      <w:r w:rsidRPr="00EC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В каком случае (или случаях) предусмотрена административная ответственность за нарушение порядка подготовки и порядка аттестации сил обеспечения транспортной безопасности? 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Только в случае повторного совершения указанного действия (бездействия).</w:t>
      </w:r>
    </w:p>
    <w:p w:rsid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Только в случае совершения указанного действия (бездействия) по неосторожности.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случаях совершения указанного действия (бездействия) по неосторожности, повторного совершения указанного действия (бездействия) или совершения указанного действия (бездействия) умышленно.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Только в случае совершения указанного действия (бездействия) умышленно.</w:t>
      </w:r>
    </w:p>
    <w:p w:rsidR="00EC23A6" w:rsidRDefault="00EC23A6" w:rsidP="00EC23A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</w:rPr>
        <w:t xml:space="preserve">12. </w:t>
      </w:r>
      <w:r w:rsidRPr="00EC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Какие виды деятельности не входят в перечень работ, непосредственно связанных с обеспечением транспортной безопасности: 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Аккредитация специализированных организаций в области транспортной безопасности.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Р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азработка и реализация </w:t>
      </w:r>
      <w:proofErr w:type="gramStart"/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планов обеспечения транспортной безопасности объектов транспортной инфраструктуры</w:t>
      </w:r>
      <w:proofErr w:type="gramEnd"/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 транспортных средств.</w:t>
      </w:r>
    </w:p>
    <w:p w:rsid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Осуществление контроля и надзора в области обеспечения транспортной безопасности.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Подготовка сил обеспечения транспортной безопасности.</w:t>
      </w:r>
    </w:p>
    <w:p w:rsidR="00EC23A6" w:rsidRDefault="00EC23A6" w:rsidP="00EC23A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</w:rPr>
        <w:t xml:space="preserve">13.  </w:t>
      </w:r>
      <w:r w:rsidRPr="00EC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Какие требований (из перечисленных ниже) не входят в число обязательных для исполнения работниками подразделений транспортной безопасности при применении физической силы, специальных средств и служебного огнестрельного оружия в порядке, предусмотренном Федеральным законом от 14 апреля 1999 г. № 77-ФЗ «О ведомственной охране»?  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Стремиться в зависимости от характера и степени опасности преступления или административного правонарушения, степени опасности лиц, его совершивших, и силы оказываемого противодействия к тому, чтобы любой вред, причиняемый при этом, был минимальным.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. Обеспечить лицам, получившим телесные повреждения в результате применения физической силы, специальных средств или огнестрельного оружия, первую помощь.</w:t>
      </w:r>
    </w:p>
    <w:p w:rsid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Предупредить о намерении применить их, а в исключительных случаях, когда промедление с применением физической силы, специальных средств или огнестрельного оружия создает непосредственную опасность для жизни или здоровья граждан либо работников ведомственной охраны или может повлечь иные тяжкие последствия, действовать без предупреждения.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Лично уведомить орган внутренних дел и прокурора о каждом случае ранения или смерти в результате применения физической силы, специальных средств или огнестрельного оружия.</w:t>
      </w:r>
    </w:p>
    <w:p w:rsidR="00EC23A6" w:rsidRDefault="00EC23A6" w:rsidP="00EC23A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</w:rPr>
        <w:t xml:space="preserve">14. </w:t>
      </w:r>
      <w:r w:rsidRPr="00EC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Каким нормативным правовым актом определен порядок применения физической силы, специальных средств и служебного огнестрельного оружия работниками подразделений транспортной безопасности? 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Федеральным законом от 7 февраля 2011 г. № 3-ФЗ «О полиции».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Федеральным законом от 13 декабря 1996 г. № 150-ФЗ «Об оружии».</w:t>
      </w:r>
    </w:p>
    <w:p w:rsid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Федеральным законом от 9 февраля 2007 г. № 16-ФЗ «О транспортной безопасности»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Федеральным законом от 14 апреля 1999 г. № 77-ФЗ «О ведомственной охране».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5.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Законом Российской Федерации от 11 марта 1992 г. № 2487-I «О частной детективной и охранной деятельности в Российской Федерации».</w:t>
      </w:r>
    </w:p>
    <w:p w:rsidR="00EC23A6" w:rsidRDefault="00EC23A6" w:rsidP="00EC23A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</w:rPr>
        <w:t xml:space="preserve">15.   </w:t>
      </w:r>
      <w:r w:rsidRPr="00EC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В каких случаях не разрешено применение служебного огнестрельного оружия работниками подразделений транспортной безопасности, действующих на основании Федерального закона от 14 апреля 1999 г. № 77-ФЗ «О ведомственной охране» (в части порядка применения служебного огнестрельного оружия распространяющегося на работников подразделений транспортной безопасности)?  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З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ащиты лиц, находящихся на охраняемых объектах, от нападения, угрожающего их жизни или здоровью; отражения нападения на работников ведомственной охраны, угрожающего их жизни или здоровью, а также пресечения попытки завладеть их огнестрельным оружием; отражения вооруженного или группового нападения на охраняемые объекты, когда иными средствами отразить указанное нападение невозможно.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. Предупреждения о намерении применить огнестрельное оружие, необходимости подачи сигнала тревоги или вызова помощи.</w:t>
      </w:r>
    </w:p>
    <w:p w:rsid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. Остановки транспортного средства путем повреждения, если его водитель создает реальную опасность для жизни или здоровья работников охраняемых объектов либо лиц, находящихся на охраняемых объектах, а также при указанных условиях отказывается остановиться либо пытается въехать на охраняемые объекты или выехать с охраняемых объектов, несмотря на законное требование работников ведомственной охраны; задержания лиц, застигнутых на охраняемых объектах при совершении тяжкого или особо тяжкого преступления против личности, охраняемых объектов и пытающихся скрыться, а также оказывающих вооруженное сопротивление работникам ведомственной охраны.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В отношении лиц, совершивших тяжкое или особо тяжкое преступление, в том числе и при значительном скоплении людей, когда могут пострадать посторонние лица.</w:t>
      </w:r>
    </w:p>
    <w:p w:rsidR="00EC23A6" w:rsidRDefault="00EC23A6" w:rsidP="00EC23A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</w:rPr>
        <w:t xml:space="preserve">16. </w:t>
      </w:r>
      <w:r w:rsidRPr="00EC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Чем в первую очередь должны руководствоваться силы обеспечения транспортной безопасности ОТИ/ТС, выбирая порядок действий при реагировании на угрозы совершения актов незаконного вмешательства (АНВ) в деятельность объектов транспортной инфраструктуры (ОТИ) и транспортных средств (ТС)? </w:t>
      </w:r>
    </w:p>
    <w:p w:rsid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1. Официально опубликованными в средствах массовой информации рекомендациями правоохранительных органов о действиях в условиях таких угроз.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Планами обеспечения транспортной безопасности ОТИ и ТС (схемами действий и должностными инструкциями, составленными в соответствии с указанными планами).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Собственными тактическими решениями, опирающимися на здравый смысл.</w:t>
      </w:r>
    </w:p>
    <w:p w:rsid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4. Прямыми указаниями сотрудников правоохранительных органов (независимо от их соответствия руководящим документам).</w:t>
      </w:r>
    </w:p>
    <w:p w:rsidR="00EC23A6" w:rsidRP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C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17.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Pr="00EC23A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Укажите исчерпывающий перечень случаев, в которых для защиты объектов транспортной инфраструктуры и транспортных средств подразделения транспортной безопасности имеют право на приобретение, хранение и ношение специальных средств и служебного огнестрельного оружия? </w:t>
      </w:r>
    </w:p>
    <w:p w:rsidR="00EC23A6" w:rsidRPr="00EC23A6" w:rsidRDefault="00EC23A6" w:rsidP="00EC23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При защите ОТИ первой и второй категорий, а также в случаях, установленных законодательством Российской Федерации;</w:t>
      </w:r>
    </w:p>
    <w:p w:rsidR="00EC23A6" w:rsidRDefault="00EC23A6" w:rsidP="00EC23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>При защите ОТИ и ТС первой категории, а также в случаях, установленных законодательством Российской Федерации;</w:t>
      </w:r>
    </w:p>
    <w:p w:rsidR="00EC23A6" w:rsidRPr="00EC23A6" w:rsidRDefault="00EC23A6" w:rsidP="00EC23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При защите ОТИ и ТС первой и второй категорий, а также в случаях, установленных законодательством РФ.</w:t>
      </w:r>
    </w:p>
    <w:p w:rsidR="00EC23A6" w:rsidRPr="00EC23A6" w:rsidRDefault="00EC23A6" w:rsidP="00EC23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</w:t>
      </w:r>
      <w:r w:rsidRPr="00EC23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защите ОТИ и ТС первой и второй категорий; </w:t>
      </w:r>
    </w:p>
    <w:p w:rsidR="00EC23A6" w:rsidRDefault="00EC23A6" w:rsidP="00EC23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EC23A6" w:rsidRPr="00EC23A6" w:rsidRDefault="00EC23A6" w:rsidP="007F6A6C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18.</w:t>
      </w:r>
      <w:r w:rsidRPr="00EC23A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 xml:space="preserve"> Что не относится к запретам, установленным требованиями по соблюдению транспортной безопасности к физическим лицам, следующим либо находящимся на объекте транспортной инфраструктуры или транспортном средстве: </w:t>
      </w:r>
    </w:p>
    <w:p w:rsid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1.  </w:t>
      </w:r>
      <w:r w:rsidR="00EC23A6" w:rsidRPr="00EC23A6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Проносить (провозить) в зону транспортной безопасности предметы и вещества, запрещенные или ограниченные для перемещения на объекте транспортной инфраструктуры и (или) транспортном средстве;</w:t>
      </w:r>
    </w:p>
    <w:p w:rsidR="00EC23A6" w:rsidRPr="00EC23A6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2.    </w:t>
      </w:r>
      <w:r w:rsidR="00EC23A6" w:rsidRPr="00EC23A6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Осуществлять фотосъемку в зоне обеспечения транспортной безопасности;</w:t>
      </w:r>
    </w:p>
    <w:p w:rsidR="00EC23A6" w:rsidRPr="00EC23A6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3. </w:t>
      </w:r>
      <w:r w:rsidR="00EC23A6" w:rsidRPr="00EC23A6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 Осуществлять проход (проезд) в зону транспортной безопасности объекта транспортной инфраструктуры или транспортного средства </w:t>
      </w:r>
      <w:proofErr w:type="gramStart"/>
      <w:r w:rsidR="00EC23A6" w:rsidRPr="00EC23A6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вне</w:t>
      </w:r>
      <w:proofErr w:type="gramEnd"/>
      <w:r w:rsidR="00EC23A6" w:rsidRPr="00EC23A6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 (</w:t>
      </w:r>
      <w:proofErr w:type="gramStart"/>
      <w:r w:rsidR="00EC23A6" w:rsidRPr="00EC23A6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в</w:t>
      </w:r>
      <w:proofErr w:type="gramEnd"/>
      <w:r w:rsidR="00EC23A6" w:rsidRPr="00EC23A6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 обход) установленных субъектом транспортной инфраструктуры или перевозчиком проходов (проездов);</w:t>
      </w:r>
    </w:p>
    <w:p w:rsidR="00EC23A6" w:rsidRPr="00EC23A6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4. </w:t>
      </w:r>
      <w:r w:rsidR="00EC23A6" w:rsidRPr="00EC23A6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Предпринимать действия, имитирующие подготовку к совершению либо совершение актов незаконного вмешательства в деятельность объекта транспортной инфраструктуры или транспортного средства.</w:t>
      </w:r>
    </w:p>
    <w:p w:rsidR="00EC23A6" w:rsidRDefault="00EC23A6" w:rsidP="007F6A6C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7F6A6C" w:rsidRPr="007F6A6C" w:rsidRDefault="007F6A6C" w:rsidP="007F6A6C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19. </w:t>
      </w:r>
      <w:r w:rsidRPr="007F6A6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Укажите исчерпывающий круг лиц, на которых распространяются Требования по соблюдению транспортной безопасности, утвержденные постановлением Правительства от 15 ноября 2014 года N 1208</w:t>
      </w:r>
      <w:r w:rsidRPr="007F6A6C">
        <w:rPr>
          <w:rFonts w:ascii="Times New Roman" w:eastAsia="Times New Roman" w:hAnsi="Times New Roman" w:cs="Times New Roman"/>
          <w:b/>
          <w:bCs/>
          <w:sz w:val="18"/>
          <w:szCs w:val="18"/>
        </w:rPr>
        <w:t>?</w:t>
      </w:r>
    </w:p>
    <w:p w:rsidR="007F6A6C" w:rsidRP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 w:rsidRPr="007F6A6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ar-SA"/>
        </w:rPr>
        <w:t>На все юридические и физические лица,</w:t>
      </w:r>
      <w:r w:rsidRPr="007F6A6C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 находящиеся на объектах транспортной инфраструктуры или транспортных средствах различных видов транспорта.</w:t>
      </w:r>
    </w:p>
    <w:p w:rsidR="007F6A6C" w:rsidRP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2.</w:t>
      </w:r>
      <w:r w:rsidRPr="007F6A6C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  </w:t>
      </w:r>
      <w:r w:rsidRPr="007F6A6C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На физических лиц, следующих либо находящихся на объектах транспортной инфраструктуры или транспортных средствах различных видов транспорта.</w:t>
      </w:r>
    </w:p>
    <w:p w:rsidR="007F6A6C" w:rsidRP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 w:rsidRPr="007F6A6C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 </w:t>
      </w:r>
      <w:r w:rsidRPr="007F6A6C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На физических лиц, находящихся в зоне транспортной безопасности объектов транспортной инфраструктуры или транспортных средств различных видов транспорта.</w:t>
      </w:r>
    </w:p>
    <w:p w:rsidR="007F6A6C" w:rsidRP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 w:rsidRPr="007F6A6C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 </w:t>
      </w:r>
      <w:r w:rsidRPr="007F6A6C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На физических лиц, следующих с объектов транспортной инфраструктуры на транспортные средства различных видов транспорта.</w:t>
      </w:r>
    </w:p>
    <w:p w:rsidR="00EC23A6" w:rsidRDefault="00EC23A6" w:rsidP="007F6A6C">
      <w:pPr>
        <w:spacing w:after="0" w:line="120" w:lineRule="atLeast"/>
        <w:rPr>
          <w:rFonts w:ascii="Times New Roman" w:hAnsi="Times New Roman"/>
          <w:b/>
          <w:sz w:val="18"/>
          <w:szCs w:val="18"/>
        </w:rPr>
      </w:pPr>
    </w:p>
    <w:p w:rsidR="007F6A6C" w:rsidRPr="007F6A6C" w:rsidRDefault="007F6A6C" w:rsidP="007F6A6C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20. </w:t>
      </w:r>
      <w:r w:rsidRPr="007F6A6C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Какие цели установлены в отношении оснащения пунктов обеспечения транспортной безопасности необходимыми средствами управления и связи в соответствии с требованиями по ОТБ морского и речного транспорта?</w:t>
      </w:r>
    </w:p>
    <w:p w:rsidR="007F6A6C" w:rsidRP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ar-SA"/>
        </w:rPr>
        <w:t>Обеспечение взаимодействия, как между силами обеспечения транспортной безопасности ОТИ или ТС, так и с силами обеспечения транспортной безопасности других ТС и (или) ОТИ, с которыми имеется технологическое взаимодействие.</w:t>
      </w:r>
    </w:p>
    <w:p w:rsidR="007F6A6C" w:rsidRPr="007F6A6C" w:rsidRDefault="007F6A6C" w:rsidP="007F6A6C">
      <w:pPr>
        <w:numPr>
          <w:ilvl w:val="0"/>
          <w:numId w:val="3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ar-SA"/>
        </w:rPr>
        <w:t>. Обеспечение взаимодействия между силами обеспечения транспортной безопасности ТС и ОТИ.</w:t>
      </w:r>
    </w:p>
    <w:p w:rsidR="007F6A6C" w:rsidRPr="007F6A6C" w:rsidRDefault="007F6A6C" w:rsidP="007F6A6C">
      <w:pPr>
        <w:numPr>
          <w:ilvl w:val="0"/>
          <w:numId w:val="3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Обеспечение взаимодействия между ОТИ и (или) ТС.</w:t>
      </w:r>
    </w:p>
    <w:p w:rsidR="007F6A6C" w:rsidRPr="007F6A6C" w:rsidRDefault="007F6A6C" w:rsidP="007F6A6C">
      <w:pPr>
        <w:numPr>
          <w:ilvl w:val="0"/>
          <w:numId w:val="3"/>
        </w:numPr>
        <w:suppressAutoHyphens/>
        <w:spacing w:after="0" w:line="120" w:lineRule="atLeast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ar-SA"/>
        </w:rPr>
        <w:t>. Обеспечение взаимодействие между силами обеспечения транспортной безопа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сности других ТС и (или) ОТИ, с 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ar-SA"/>
        </w:rPr>
        <w:t>которыми имеется технологическое взаимодействие.</w:t>
      </w:r>
    </w:p>
    <w:p w:rsidR="007F6A6C" w:rsidRDefault="007F6A6C" w:rsidP="007F6A6C">
      <w:pPr>
        <w:spacing w:after="0" w:line="120" w:lineRule="atLeast"/>
        <w:rPr>
          <w:rFonts w:ascii="Times New Roman" w:hAnsi="Times New Roman"/>
          <w:b/>
          <w:sz w:val="18"/>
          <w:szCs w:val="18"/>
        </w:rPr>
      </w:pPr>
    </w:p>
    <w:p w:rsidR="007F6A6C" w:rsidRPr="007F6A6C" w:rsidRDefault="007F6A6C" w:rsidP="007F6A6C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>
        <w:rPr>
          <w:rFonts w:ascii="Times New Roman" w:hAnsi="Times New Roman"/>
          <w:b/>
          <w:sz w:val="18"/>
          <w:szCs w:val="18"/>
        </w:rPr>
        <w:t>21.</w:t>
      </w:r>
      <w:r w:rsidRPr="007F6A6C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 xml:space="preserve"> Какие виды материальных пропусков устанавливаются в соответствии с требованиями ОТБ для прохода (проезда) в зону транспортной безопасности ОТИ, ТС или её часть?</w:t>
      </w:r>
    </w:p>
    <w:p w:rsidR="007F6A6C" w:rsidRP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 xml:space="preserve">1.  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 xml:space="preserve"> Материальные пропуска на перемещаемые в ЗТБ или из неё материальные объекты.</w:t>
      </w:r>
    </w:p>
    <w:p w:rsidR="007F6A6C" w:rsidRP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2.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 xml:space="preserve"> Материальные пропуска на материальные объекты, перемещаемые лицами, имеющими разовые пропуска, материальные пропуска на предметы и вещества, которые запрещены или ограничены для перемещения в ЗТБ, а также на иные материальные объекты, которые содержат такие предметы и вещества.</w:t>
      </w:r>
    </w:p>
    <w:p w:rsidR="007F6A6C" w:rsidRP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 xml:space="preserve">3.  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Материальные пропуска на перемещаемые материальные объекты, материальные пропуска на предметы и вещества, которые запрещены или ограничены для перемещения в ЗТБ, а также на иные материальные объекты, которые содержат такие предметы и вещества.</w:t>
      </w:r>
    </w:p>
    <w:p w:rsidR="007F6A6C" w:rsidRP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4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. Материальные пропуска на транспортные средства и перемещаемые ими материальные объекты, материальные пропуска на предметы и вещества, которые запрещены или ограничены для перемещения в ЗТБ, а также на иные материальные объекты, которые содержат такие предметы и вещества.</w:t>
      </w:r>
    </w:p>
    <w:p w:rsidR="007F6A6C" w:rsidRDefault="007F6A6C" w:rsidP="007F6A6C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F6A6C" w:rsidRPr="007F6A6C" w:rsidRDefault="007F6A6C" w:rsidP="007F6A6C">
      <w:pPr>
        <w:pStyle w:val="aa"/>
        <w:spacing w:after="0" w:line="120" w:lineRule="atLeast"/>
        <w:ind w:firstLine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22.  </w:t>
      </w:r>
      <w:r w:rsidRPr="007F6A6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Какие из перечисленных ниже документов, направленных на реализацию мер п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 обеспечению транспортной безоп</w:t>
      </w:r>
      <w:r w:rsidRPr="007F6A6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асности объектов транспортной инфраструктуры и (или) транспортных средств, могут быть отнесены к разряду организационно-распорядительных, определенных Требованиями по ОТБ? </w:t>
      </w: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Акт проверки субъекта транспортной инфраструктуры.</w:t>
      </w:r>
    </w:p>
    <w:p w:rsid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Заявление о присвоении категории ОТИ/ТС.</w:t>
      </w: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Перечень штатных должностей работников субъекта транспортной инфраструктуры,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инфраструктуры.</w:t>
      </w: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Заявление об утверждении плана обеспечения транспортной безопасности ОТИ/ТС.</w:t>
      </w:r>
    </w:p>
    <w:p w:rsid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23. </w:t>
      </w:r>
      <w:r w:rsidRPr="007F6A6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Какие обязательные мероприятия из числа перечисленных ниже и предусмотренные планом обеспечения транспортной безопасности ОТИ или ТС, должны быть реализованы субъектом транспортной инфраструктуры в целях исключения возможность бесконтрольного входа (выхода) лиц, въезда (выезда) транспортных средств, проноса (провоза) предметов и веществ в зону транспортной безопасности ОТИ/ТС? </w:t>
      </w: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. Проверка сотрудников сил обеспечения транспортной безопасности с целью выявления оснований, предусмотренных частью 1 статьи 10 Федерального закона от 9 февраля 2007 г. N 16-ФЗ «О транспортной безопасности» для прекращения трудовых отношений или отказа в приеме на работу.</w:t>
      </w:r>
    </w:p>
    <w:p w:rsid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. Разработка номенклатуры (перечня) должностей персонала, непосредственно связанного с обеспечением транспортной безопасности ОТИ или ТС.</w:t>
      </w: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Организация контрольно-пропускных пунктов (постов) на границах зоны транспортной безопасности и/или её секторов, критических элементов ОТИ или ТС, а также зоны свободного доступа ОТИ.</w:t>
      </w: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. Разработка Порядка доведения до сил обеспечения транспортной безопасности информации об изменении уровней безопасности, а также реагирования на такую информацию.</w:t>
      </w:r>
    </w:p>
    <w:p w:rsid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6A6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24.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</w:t>
      </w:r>
      <w:r w:rsidRPr="007F6A6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Как, согласно Требованиям по обеспечению транспортной безопасности, для различных категорий объектов транспортной инфраструктуры и транспортных средств морского и речного транспорта определены части зоны транспортной безопасности транспортного средства - места на транспортном средстве, в которых осуществляется погрузка, выгрузка и перевозка грузов и пассажиров? </w:t>
      </w: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1.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Зона ограниченного доступа.</w:t>
      </w: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Контролируемая зона посадки людей и погрузки их имущества и багажа.</w:t>
      </w:r>
    </w:p>
    <w:p w:rsid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Технологический сектор зоны транспортной безопасности.</w:t>
      </w: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Перевозочный сектор зоны транспортной безопасности.</w:t>
      </w:r>
    </w:p>
    <w:p w:rsid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25. </w:t>
      </w:r>
      <w:r w:rsidRPr="007F6A6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Что относится к технологическим элементам объекта транспортной инфраструктуры, акт незаконного </w:t>
      </w:r>
      <w:proofErr w:type="gramStart"/>
      <w:r w:rsidRPr="007F6A6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вмешательства</w:t>
      </w:r>
      <w:proofErr w:type="gramEnd"/>
      <w:r w:rsidRPr="007F6A6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в отношении которых приведет к полному или частичному прекращению его функционирования и/или возникновению чрезвычайных ситуаций? </w:t>
      </w: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Критические элементы.</w:t>
      </w: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Особо охраняемая зона.</w:t>
      </w: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Зона транспортной безопасности.</w:t>
      </w:r>
    </w:p>
    <w:p w:rsidR="007F6A6C" w:rsidRPr="007F6A6C" w:rsidRDefault="007F6A6C" w:rsidP="007F6A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7F6A6C">
        <w:rPr>
          <w:rFonts w:ascii="Times New Roman" w:eastAsia="Calibri" w:hAnsi="Times New Roman" w:cs="Times New Roman"/>
          <w:sz w:val="18"/>
          <w:szCs w:val="18"/>
          <w:lang w:eastAsia="en-US"/>
        </w:rPr>
        <w:t>Технологический сектор зоны транспортной безопасности.</w:t>
      </w:r>
    </w:p>
    <w:p w:rsidR="007F6A6C" w:rsidRDefault="007F6A6C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919D3" w:rsidRPr="007F6A6C" w:rsidRDefault="007919D3" w:rsidP="007919D3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26. </w:t>
      </w:r>
      <w:r w:rsidRPr="007F6A6C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Какие цели установлены в отношении оснащения пунктов обеспечения транспортной безопасности необходимыми средствами управления и связи в соответствии с требованиями по ОТБ морского и речного транспорта?</w:t>
      </w:r>
    </w:p>
    <w:p w:rsidR="007919D3" w:rsidRPr="007F6A6C" w:rsidRDefault="007919D3" w:rsidP="007919D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ar-SA"/>
        </w:rPr>
        <w:t>Обеспечение взаимодействия, как между силами обеспечения транспортной безопасности ОТИ или ТС, так и с силами обеспечения транспортной безопасности других ТС и (или) ОТИ, с которыми имеется технологическое взаимодействие.</w:t>
      </w:r>
    </w:p>
    <w:p w:rsidR="007919D3" w:rsidRPr="007F6A6C" w:rsidRDefault="007919D3" w:rsidP="007919D3">
      <w:pPr>
        <w:numPr>
          <w:ilvl w:val="0"/>
          <w:numId w:val="3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2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ar-SA"/>
        </w:rPr>
        <w:t>. Обеспечение взаимодействия между силами обеспечения транспортной безопасности ТС и ОТИ.</w:t>
      </w:r>
    </w:p>
    <w:p w:rsidR="007919D3" w:rsidRPr="007F6A6C" w:rsidRDefault="007919D3" w:rsidP="007919D3">
      <w:pPr>
        <w:numPr>
          <w:ilvl w:val="0"/>
          <w:numId w:val="3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Обеспечение взаимодействия между ОТИ и (или) ТС.</w:t>
      </w:r>
    </w:p>
    <w:p w:rsidR="007919D3" w:rsidRPr="007F6A6C" w:rsidRDefault="007919D3" w:rsidP="007919D3">
      <w:pPr>
        <w:numPr>
          <w:ilvl w:val="0"/>
          <w:numId w:val="3"/>
        </w:numPr>
        <w:suppressAutoHyphens/>
        <w:spacing w:after="0" w:line="120" w:lineRule="atLeast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ar-SA"/>
        </w:rPr>
        <w:t>. Обеспечение взаимодействие между силами обеспечения транспортной безопа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сности других ТС и (или) ОТИ, с </w:t>
      </w:r>
      <w:r w:rsidRPr="007F6A6C">
        <w:rPr>
          <w:rFonts w:ascii="Times New Roman" w:eastAsia="Times New Roman" w:hAnsi="Times New Roman" w:cs="Times New Roman"/>
          <w:sz w:val="18"/>
          <w:szCs w:val="18"/>
          <w:lang w:eastAsia="ar-SA"/>
        </w:rPr>
        <w:t>которыми имеется технологическое взаимодействие.</w:t>
      </w:r>
    </w:p>
    <w:p w:rsidR="007919D3" w:rsidRDefault="007919D3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27. </w:t>
      </w:r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Дайте определение понятия «зона транспортной безопасности (ЗТБ)»</w:t>
      </w:r>
    </w:p>
    <w:p w:rsid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Территория ОТИ/ТС, которая считается безопасной при возникновении чрезвычайных ситуация и куда могут быть направлены люди и материальные ценности при авариях и катастрофах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Объект транспортной инфраструктуры, его часть (наземная, подземная, воздушная, надводная), транспортное средство, его часть, для которых в соответствии с требованиями по обеспечению транспортной безопасности устанавливается особый режим прохода (проезда) физических лиц (транспортных средства) и проноса (провоза) грузов, багажа, ручной клади, личных вещей либо перемещения животных.</w:t>
      </w:r>
      <w:proofErr w:type="gramEnd"/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Часть территории объекта транспортной инфраструктуры, транспортное средство, в пределах которых реализованы меры по защите от угроз совершения актов незаконного вмешательства.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Территория или часть ОТИ (наземная, подземная, воздушная, надводная, подводная), проход в которые осуществляется через контрольно-пропускные пункты (посты).</w:t>
      </w:r>
    </w:p>
    <w:p w:rsidR="007919D3" w:rsidRDefault="007919D3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28. </w:t>
      </w:r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Как определено понятие «критический элемент»  объекта транспортной инфраструктуры (ОТИ) и/или транспортного средства (ТС) в законодательстве о транспортной безопасности</w:t>
      </w:r>
      <w:proofErr w:type="gramStart"/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?</w:t>
      </w:r>
      <w:proofErr w:type="gramEnd"/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Капитальные строения ОТИ, их помещения, конструктивные, технологические и технические элементы.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Элемент ОТИ или ТС, в отношении </w:t>
      </w:r>
      <w:proofErr w:type="gramStart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порядка</w:t>
      </w:r>
      <w:proofErr w:type="gramEnd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функционирования которого компетентными органами в области обеспечения транспортной безопасности сформулированы специальные требования.</w:t>
      </w:r>
    </w:p>
    <w:p w:rsidR="007919D3" w:rsidRPr="007919D3" w:rsidRDefault="007919D3" w:rsidP="007919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Строения, помещения, конструктивные, технологические и технические элементы ОТИ или ТС, акт незаконного </w:t>
      </w:r>
      <w:proofErr w:type="gramStart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вмешательства</w:t>
      </w:r>
      <w:proofErr w:type="gramEnd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отношении которых приведет к полному или частичному прекращению их функционирования и/или возникновению чрезвычайных ситуаций.</w:t>
      </w:r>
    </w:p>
    <w:p w:rsidR="007919D3" w:rsidRPr="007919D3" w:rsidRDefault="007919D3" w:rsidP="007919D3">
      <w:pPr>
        <w:suppressAutoHyphens/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Элемент ОТИ или ТС, в отношении которого подразделением транспортной безопасности определена повышенная уязвимость.</w:t>
      </w:r>
    </w:p>
    <w:p w:rsidR="007919D3" w:rsidRDefault="007919D3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29. </w:t>
      </w:r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Как определено понятие «критический элемент»  объекта транспортной инфраструктуры (ОТИ) и/или транспортного средства (ТС) в законодательстве о транспортной безопасности</w:t>
      </w:r>
      <w:proofErr w:type="gramStart"/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?</w:t>
      </w:r>
      <w:proofErr w:type="gramEnd"/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А. Капитальные строения ОТИ, их помещения, конструктивные, технологические и технические элементы.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Б. Элемент ОТИ или ТС, в отношении </w:t>
      </w:r>
      <w:proofErr w:type="gramStart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порядка</w:t>
      </w:r>
      <w:proofErr w:type="gramEnd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функционирования которого компетентными органами в области обеспечения транспортной безопасности сформулированы специальные требования.</w:t>
      </w:r>
    </w:p>
    <w:p w:rsidR="007919D3" w:rsidRPr="007919D3" w:rsidRDefault="00C56A27" w:rsidP="007919D3">
      <w:pPr>
        <w:suppressAutoHyphens/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FFFFFF" w:themeColor="background1"/>
          <w:sz w:val="18"/>
          <w:szCs w:val="18"/>
          <w:lang w:eastAsia="en-US"/>
        </w:rPr>
        <w:t>В</w:t>
      </w:r>
      <w:r w:rsidR="007919D3"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Строения</w:t>
      </w:r>
      <w:proofErr w:type="spellEnd"/>
      <w:r w:rsidR="007919D3"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помещения, конструктивные, технологические и технические элементы ОТИ или ТС, акт незаконного </w:t>
      </w:r>
      <w:proofErr w:type="gramStart"/>
      <w:r w:rsidR="007919D3"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вмешательства</w:t>
      </w:r>
      <w:proofErr w:type="gramEnd"/>
      <w:r w:rsidR="007919D3"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отношении которых приведет к полному или частичному прекращению их функционирования и/или возникновению чрезвычайных ситуаций.</w:t>
      </w:r>
    </w:p>
    <w:p w:rsidR="007919D3" w:rsidRPr="007919D3" w:rsidRDefault="007919D3" w:rsidP="007919D3">
      <w:pPr>
        <w:suppressAutoHyphens/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Г. Элемент ОТИ или ТС, в отношении которого подразделением транспортной безопасности определена повышенная уязвимость.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30. </w:t>
      </w:r>
      <w:proofErr w:type="gramStart"/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Для каких категорий сил обеспечения транспортной безопасности (из перечисленных ниже), предусмотрена проверка соответствия уровня физической подготовки? </w:t>
      </w:r>
      <w:proofErr w:type="gramEnd"/>
    </w:p>
    <w:p w:rsid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1. Для работников подразделения транспортной безопасности, осуществляющие наблюдение и (или) собеседование в целях обеспечения транспортной безопасности.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Для работников, включенных в состав группы быстрого реагирования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3. Для работников, осуществляющих досмотр, дополнительный досмотр, повторный досмотр в целях обеспечения транспортной безопасности.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4. Для работников, включенных в состав группы быстрого реагирования, а также работников, осуществляющих досмотр, дополнительный досмотр, повторный досмотр в целях обеспечения транспортной безопасности.</w:t>
      </w:r>
    </w:p>
    <w:p w:rsidR="007919D3" w:rsidRDefault="007919D3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31. </w:t>
      </w:r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Какие категории сил ОТБ подлежат подготовке по специальным программам дополнительного профессионального обучения в области ОТБ? 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 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Все категории.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Только работники подразделений транспортной безопасности.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Только лица, назначенные в качестве </w:t>
      </w:r>
      <w:proofErr w:type="gramStart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ответственных</w:t>
      </w:r>
      <w:proofErr w:type="gramEnd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за обеспечение транспортной безопасности в субъекте транспортной инфраструктуры, на ОТИ и (или) ТС.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4. Только работники, осуществляющие управление техническими средствами и силами обеспечения транспортной безопасности на постах (пунктах) управления обеспечением транспортной безопасности.</w:t>
      </w:r>
    </w:p>
    <w:p w:rsidR="007919D3" w:rsidRDefault="007919D3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32. </w:t>
      </w:r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Какие лица вправе выполнять работы, непосредственно связанные с обеспечением транспортной безопасности? 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Лица, не имеющие медицинских противопоказаний к выполнению работ, непосредственно связанных с обеспечением транспортной безопасности.</w:t>
      </w:r>
    </w:p>
    <w:p w:rsid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Граждане Российской Федерации независимо от пола,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Лица, в отношении которых отсутствуют ограничения, установленные ст.10 Федерального закона от 9 февраля 2007 г. № 16-ФЗ «О транспортной безопасности».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Граждане Российской Федерации независимо от пола, национальности, языка, происхождения.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5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Граждане Российской Федерации, достигшие возраста 18 лет, за исключением лиц, осужденных за совершение преступлений экстремистской направленности, предусмотренных Уголовным кодексом Российской Федерации, или имеющие неснятую и непогашенную судимость за указанные преступления.</w:t>
      </w:r>
    </w:p>
    <w:p w:rsidR="007919D3" w:rsidRDefault="007919D3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33.  </w:t>
      </w:r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 в соответствии с Федеральным законом от 9 февраля 2007 г. № 16-ФЗ «О транспортной безопасности» определяется понятие - подразделения транспортной безопасности? 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Аккредитованные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Территориальные подразделения МВД России, выполняющие функции по защите федеральных органов исполнительной власти в области транспорта, а также предупреждению и выявлению случаев незаконного вмешательства в их деятельность.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Подразделения вневедомственной охраны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  <w:proofErr w:type="gramEnd"/>
    </w:p>
    <w:p w:rsidR="007919D3" w:rsidRDefault="007919D3" w:rsidP="007F6A6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34. </w:t>
      </w:r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 определен порядок допуска к информации ограниченного доступа сил обеспечения транспортной безопасности в части обращения со сведениями о результатах проведенной оценки уязвимости ОТИ и ТС и сведениями, содержащимися в планах обеспечения транспортной безопасности ОТИ и ТС? 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Допуск сил обеспечения транспортной безопасности к информации ограниченного доступа осуществляется на основании письменного распоряжения уполномоченного сотрудника компетентного органа в области обеспечения транспортной безопасности.</w:t>
      </w:r>
    </w:p>
    <w:p w:rsid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Допуск сил обеспечения транспортной безопасности к информации ограниченного доступа осуществляется </w:t>
      </w:r>
      <w:proofErr w:type="gramStart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согласно номенклатуры</w:t>
      </w:r>
      <w:proofErr w:type="gramEnd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должностей персонала, осуществляющего деятельность в зоне транспортной безопасности и на критических элементах ОТИ или ТС.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Допуск сил обеспечения транспортной безопасности к информации ограниченного доступа осуществляется на основании письменного распоряжения лица, ответственного за обеспечение транспортной безопасности в СТИ и/или на ОТИ / ТС.</w:t>
      </w:r>
    </w:p>
    <w:p w:rsidR="007919D3" w:rsidRPr="007F6A6C" w:rsidRDefault="007919D3" w:rsidP="007919D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Допуск сил обеспечения транспортной безопасности к информации ограниченного доступа в объеме сведений, необходимых для выполнения своих должностных обязанностей, не ограничен</w:t>
      </w:r>
    </w:p>
    <w:p w:rsidR="007F6A6C" w:rsidRDefault="007F6A6C" w:rsidP="007F6A6C">
      <w:pPr>
        <w:spacing w:after="0" w:line="120" w:lineRule="atLeast"/>
        <w:rPr>
          <w:rFonts w:ascii="Times New Roman" w:hAnsi="Times New Roman"/>
          <w:b/>
          <w:sz w:val="18"/>
          <w:szCs w:val="18"/>
        </w:rPr>
      </w:pPr>
    </w:p>
    <w:p w:rsidR="007919D3" w:rsidRPr="00EF4E5E" w:rsidRDefault="007919D3" w:rsidP="007919D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35. </w:t>
      </w:r>
      <w:r w:rsidRPr="00EF4E5E">
        <w:rPr>
          <w:rFonts w:ascii="Times New Roman" w:hAnsi="Times New Roman"/>
          <w:b/>
          <w:sz w:val="18"/>
          <w:szCs w:val="18"/>
        </w:rPr>
        <w:t xml:space="preserve">Какие нормы устанавливаются Требованиями по обеспечению транспортной безопасности по видам транспорта, в том числе требованиями к антитеррористической защищенности объектов (территорий), учитывающими уровни безопасности для различных категорий объектов транспортной инфраструктуры и транспортных средств? </w:t>
      </w:r>
    </w:p>
    <w:p w:rsidR="007919D3" w:rsidRPr="00EF4E5E" w:rsidRDefault="007919D3" w:rsidP="007919D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Pr="00EF4E5E">
        <w:rPr>
          <w:rFonts w:ascii="Times New Roman" w:hAnsi="Times New Roman"/>
          <w:sz w:val="18"/>
          <w:szCs w:val="18"/>
        </w:rPr>
        <w:t>Требования к системе мер, реализуемых субъектами транспортной инфраструктуры для защиты объектов транспортной инфраструктуры и/или транспортных средств от потенциальных, непосредственных и прямых угроз совершения актов незаконного вмешательства.</w:t>
      </w:r>
    </w:p>
    <w:p w:rsidR="007919D3" w:rsidRPr="00EF4E5E" w:rsidRDefault="007919D3" w:rsidP="007919D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EF4E5E">
        <w:rPr>
          <w:rFonts w:ascii="Times New Roman" w:hAnsi="Times New Roman"/>
          <w:sz w:val="18"/>
          <w:szCs w:val="18"/>
        </w:rPr>
        <w:t>. Требования к инженерно-техническим средствам и системам обеспечения транспортной безопасности, учитывающие уровни безопасности для различных категорий ОТИ и ТС.</w:t>
      </w:r>
    </w:p>
    <w:p w:rsidR="007919D3" w:rsidRPr="00EF4E5E" w:rsidRDefault="007919D3" w:rsidP="007919D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EF4E5E">
        <w:rPr>
          <w:rFonts w:ascii="Times New Roman" w:hAnsi="Times New Roman"/>
          <w:sz w:val="18"/>
          <w:szCs w:val="18"/>
        </w:rPr>
        <w:t>. Условия, запреты, ограничения и другие обязательные требования, установленные в нормативных актах РФ, соблюдение которых обеспечивает состояние защищенности ОТИ/ТС от угроз совершения актов незаконного вмешательства, в том числе террористического характера, аварий и их последствий.</w:t>
      </w:r>
    </w:p>
    <w:p w:rsidR="007919D3" w:rsidRPr="00EF4E5E" w:rsidRDefault="007919D3" w:rsidP="007919D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EF4E5E">
        <w:rPr>
          <w:rFonts w:ascii="Times New Roman" w:hAnsi="Times New Roman"/>
          <w:sz w:val="18"/>
          <w:szCs w:val="18"/>
        </w:rPr>
        <w:t>. Требования, содержащиеся в нормативных документах, принимаемых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7919D3" w:rsidRDefault="007919D3" w:rsidP="007F6A6C">
      <w:pPr>
        <w:spacing w:after="0" w:line="120" w:lineRule="atLeast"/>
        <w:rPr>
          <w:rFonts w:ascii="Times New Roman" w:hAnsi="Times New Roman"/>
          <w:b/>
          <w:sz w:val="18"/>
          <w:szCs w:val="18"/>
        </w:rPr>
      </w:pPr>
    </w:p>
    <w:p w:rsidR="007919D3" w:rsidRPr="007919D3" w:rsidRDefault="007919D3" w:rsidP="007919D3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/>
          <w:b/>
          <w:sz w:val="18"/>
          <w:szCs w:val="18"/>
        </w:rPr>
        <w:t xml:space="preserve">36.  </w:t>
      </w:r>
      <w:r w:rsidRPr="007919D3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 перечня нижеприведенных методов обеспечения безопасности выберите те, которые согласно требованиям по обеспечению транспортной безопасности могут быть использованы при реализации системы мер по защите ОТИ/ТС от актов незаконного вмешательства?</w:t>
      </w:r>
    </w:p>
    <w:p w:rsidR="007919D3" w:rsidRPr="007919D3" w:rsidRDefault="007919D3" w:rsidP="007919D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919D3">
        <w:rPr>
          <w:rFonts w:ascii="Times New Roman" w:eastAsia="Times New Roman" w:hAnsi="Times New Roman" w:cs="Times New Roman"/>
          <w:sz w:val="18"/>
          <w:szCs w:val="18"/>
          <w:lang w:eastAsia="ar-SA"/>
        </w:rPr>
        <w:t>1. Видеонаблюдение; контроль и управление доступом; оценка данных инженерно-технических систем и средств обеспечения транспортной безопасности.</w:t>
      </w:r>
    </w:p>
    <w:p w:rsidR="007919D3" w:rsidRPr="007919D3" w:rsidRDefault="007919D3" w:rsidP="007919D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919D3">
        <w:rPr>
          <w:rFonts w:ascii="Times New Roman" w:eastAsia="Times New Roman" w:hAnsi="Times New Roman" w:cs="Times New Roman"/>
          <w:sz w:val="18"/>
          <w:szCs w:val="18"/>
          <w:lang w:eastAsia="ar-SA"/>
        </w:rPr>
        <w:t>2. Сверка (проверка) документов, наблюдение, собеседование с физическими лицами в целях выявления подготовки или попыток совершения АНВ.</w:t>
      </w:r>
    </w:p>
    <w:p w:rsidR="007919D3" w:rsidRPr="007919D3" w:rsidRDefault="007919D3" w:rsidP="007919D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919D3">
        <w:rPr>
          <w:rFonts w:ascii="Times New Roman" w:eastAsia="Times New Roman" w:hAnsi="Times New Roman" w:cs="Times New Roman"/>
          <w:sz w:val="18"/>
          <w:szCs w:val="18"/>
          <w:lang w:eastAsia="ar-SA"/>
        </w:rPr>
        <w:t>3. Досмотр в целях обеспечения транспортной безопасности, выявление предметов и веществ, запрещенных или ограниченных к перемещению в зону транспортной безопасности и критические элементы ОТИ и ТС.</w:t>
      </w:r>
    </w:p>
    <w:p w:rsidR="007919D3" w:rsidRPr="007919D3" w:rsidRDefault="007919D3" w:rsidP="007919D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919D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 Осуществление патрульного </w:t>
      </w:r>
      <w:proofErr w:type="gramStart"/>
      <w:r w:rsidRPr="007919D3">
        <w:rPr>
          <w:rFonts w:ascii="Times New Roman" w:eastAsia="Times New Roman" w:hAnsi="Times New Roman" w:cs="Times New Roman"/>
          <w:sz w:val="18"/>
          <w:szCs w:val="18"/>
          <w:lang w:eastAsia="ar-SA"/>
        </w:rPr>
        <w:t>обхода/объезда периметра зоны транспортной безопасности</w:t>
      </w:r>
      <w:proofErr w:type="gramEnd"/>
      <w:r w:rsidRPr="007919D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ОТИ/ТС, реагирование сил обеспечения транспортной безопасности на попытки совершения АНВ.</w:t>
      </w:r>
    </w:p>
    <w:p w:rsidR="007919D3" w:rsidRPr="007919D3" w:rsidRDefault="007919D3" w:rsidP="007919D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  </w:t>
      </w:r>
      <w:r w:rsidRPr="007919D3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методы, перечисленные в пунктах 1, 2, 3, 4.</w:t>
      </w:r>
    </w:p>
    <w:p w:rsidR="007919D3" w:rsidRPr="007919D3" w:rsidRDefault="007919D3" w:rsidP="007919D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919D3">
        <w:rPr>
          <w:rFonts w:ascii="Times New Roman" w:eastAsia="Times New Roman" w:hAnsi="Times New Roman" w:cs="Times New Roman"/>
          <w:sz w:val="18"/>
          <w:szCs w:val="18"/>
          <w:lang w:eastAsia="ar-SA"/>
        </w:rPr>
        <w:t>6. Сертификация технических средств обеспечения транспортной безопасности.</w:t>
      </w:r>
    </w:p>
    <w:p w:rsidR="00EC23A6" w:rsidRDefault="00EC23A6" w:rsidP="007F6A6C">
      <w:pPr>
        <w:spacing w:after="0" w:line="120" w:lineRule="atLeast"/>
        <w:rPr>
          <w:rFonts w:asciiTheme="majorHAnsi" w:hAnsiTheme="majorHAnsi"/>
          <w:b/>
          <w:sz w:val="20"/>
          <w:szCs w:val="20"/>
        </w:rPr>
      </w:pP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19D3">
        <w:rPr>
          <w:rFonts w:asciiTheme="majorHAnsi" w:hAnsiTheme="majorHAnsi"/>
          <w:b/>
          <w:sz w:val="18"/>
          <w:szCs w:val="18"/>
        </w:rPr>
        <w:t>37.</w:t>
      </w:r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Какой из уровней безопасности объектов транспортной инфраструктуры (ОТИ) и транспортных средств (ТС) определяется как степень защищенности транспортного комплекса от непосредственных угроз, </w:t>
      </w:r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lastRenderedPageBreak/>
        <w:t xml:space="preserve">заключающихся в наличии совокупности конкретных условий и факторов, создающих опасность совершения акта незаконного вмешательства в деятельность транспортного комплекса?  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1. Уровень № 1.</w:t>
      </w:r>
    </w:p>
    <w:p w:rsid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2. Уровень № 4.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Уровень № 2.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4. Уровень № 3.</w:t>
      </w:r>
    </w:p>
    <w:p w:rsidR="007919D3" w:rsidRDefault="007919D3" w:rsidP="007F6A6C">
      <w:pPr>
        <w:spacing w:after="0" w:line="120" w:lineRule="atLeast"/>
        <w:rPr>
          <w:rFonts w:asciiTheme="majorHAnsi" w:hAnsiTheme="majorHAnsi"/>
          <w:b/>
          <w:sz w:val="18"/>
          <w:szCs w:val="18"/>
        </w:rPr>
      </w:pP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Theme="majorHAnsi" w:hAnsiTheme="majorHAnsi"/>
          <w:b/>
          <w:sz w:val="18"/>
          <w:szCs w:val="18"/>
        </w:rPr>
        <w:t xml:space="preserve">38.  </w:t>
      </w:r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Какой нормативный акт определяет значения степеней защищенности транспортного комплекса, соответствующей степени угрозы совершения акта незаконного вмешательства 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Приказ Минтранса России, Федеральной службы безопасности Российской Федерации, Министерства внутренних дел Российской Федерации от 05.03.2010 № 52/112/134 «Об утверждении </w:t>
      </w:r>
      <w:proofErr w:type="gramStart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Перечня потенциальных угроз совершения актов незаконного вмешательства</w:t>
      </w:r>
      <w:proofErr w:type="gramEnd"/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деятельность объектов транспортной инфраструктуры и транспортных средств».</w:t>
      </w:r>
    </w:p>
    <w:p w:rsid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Приказ Минтранса России от 08.02.2011 № 41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Постановление Правительства Российск</w:t>
      </w:r>
      <w:r w:rsidR="00C56A27">
        <w:rPr>
          <w:rFonts w:ascii="Times New Roman" w:eastAsia="Calibri" w:hAnsi="Times New Roman" w:cs="Times New Roman"/>
          <w:sz w:val="18"/>
          <w:szCs w:val="18"/>
          <w:lang w:eastAsia="en-US"/>
        </w:rPr>
        <w:t>ой Федерации от 29.12.20 г. № 2344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7919D3" w:rsidRPr="007919D3" w:rsidRDefault="007919D3" w:rsidP="007919D3">
      <w:pPr>
        <w:spacing w:after="0" w:line="120" w:lineRule="atLeast"/>
        <w:rPr>
          <w:rFonts w:asciiTheme="majorHAnsi" w:hAnsiTheme="majorHAnsi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  <w:r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Распоряжение Правительства Российской Федерации от 05.11.2009 № 1653-р «Об утверждении перечня работ, связанных с обеспечением транспортной безопасности».</w:t>
      </w:r>
    </w:p>
    <w:p w:rsidR="007919D3" w:rsidRDefault="007919D3" w:rsidP="007F6A6C">
      <w:pPr>
        <w:spacing w:after="0" w:line="120" w:lineRule="atLeast"/>
        <w:rPr>
          <w:rFonts w:asciiTheme="majorHAnsi" w:hAnsiTheme="majorHAnsi"/>
          <w:b/>
          <w:sz w:val="20"/>
          <w:szCs w:val="20"/>
        </w:rPr>
      </w:pPr>
    </w:p>
    <w:p w:rsidR="007919D3" w:rsidRPr="007919D3" w:rsidRDefault="007919D3" w:rsidP="007919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Theme="majorHAnsi" w:hAnsiTheme="majorHAnsi"/>
          <w:b/>
          <w:sz w:val="20"/>
          <w:szCs w:val="20"/>
        </w:rPr>
        <w:t xml:space="preserve">39. </w:t>
      </w:r>
      <w:r w:rsidR="00A00FE0">
        <w:rPr>
          <w:rFonts w:asciiTheme="majorHAnsi" w:hAnsiTheme="majorHAnsi"/>
          <w:b/>
          <w:sz w:val="20"/>
          <w:szCs w:val="20"/>
        </w:rPr>
        <w:t xml:space="preserve">  </w:t>
      </w:r>
      <w:r w:rsidRPr="007919D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Каким образом производится информирование о принятии решения об объявлении (установлении) либо отмене уровней безопасности № 2 и № 3 при изменении степени угрозы совершения акта незаконного вмешательства, носящего террористический характер? </w:t>
      </w:r>
    </w:p>
    <w:p w:rsidR="007919D3" w:rsidRPr="007919D3" w:rsidRDefault="00A00FE0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="007919D3"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его территориальные органы и/или линейные подразделения информируют субъекты транспортной инфраструктуры, перевозчиков, Федеральную службу по надзору в сфере транспорта или ее территориальные органы о решениях Министра внутренних дел Российской Федерации.</w:t>
      </w:r>
    </w:p>
    <w:p w:rsidR="007919D3" w:rsidRPr="007919D3" w:rsidRDefault="00A00FE0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="007919D3"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Уполномоченное должностное лицо Федеральной службы по надзору в сфере транспорта через территориальные органы либо самостоятельно уведомляет территориальные органы и/или линейные подразделения Федерального органа исполнительной власти, осуществляющего функции по выработке и реализации государственной политики и нормативно-правовое регулирование в сфере внутренних дел  для информирования субъектов транспортной инфраструктуры и перевозчиков.</w:t>
      </w:r>
    </w:p>
    <w:p w:rsidR="00A00FE0" w:rsidRDefault="00A00FE0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="007919D3"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. Федеральный орган исполнительной власти, оказывающий государственные услуги в области обеспечения транспортной безопасности.</w:t>
      </w:r>
    </w:p>
    <w:p w:rsidR="007919D3" w:rsidRPr="007919D3" w:rsidRDefault="00A00FE0" w:rsidP="007919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</w:t>
      </w:r>
      <w:r w:rsidR="007919D3" w:rsidRPr="007919D3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Федеральный орган исполнительной власти в области обеспечения безопасности Российской Федерации или его территориальные подразделения информируют субъекты транспортной инфраструктуры, перевозчиков, Федеральную службу по надзору в сфере транспорта или ее территориальные органы о решениях руководителей Федерального оперативного штаба и оперативных штабов в субъектах Российской Федерации.</w:t>
      </w:r>
    </w:p>
    <w:p w:rsidR="007919D3" w:rsidRDefault="007919D3" w:rsidP="007F6A6C">
      <w:pPr>
        <w:spacing w:after="0" w:line="120" w:lineRule="atLeast"/>
        <w:rPr>
          <w:rFonts w:asciiTheme="majorHAnsi" w:hAnsiTheme="majorHAnsi"/>
          <w:b/>
          <w:sz w:val="20"/>
          <w:szCs w:val="20"/>
        </w:rPr>
      </w:pPr>
    </w:p>
    <w:p w:rsid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0FE0">
        <w:rPr>
          <w:rFonts w:asciiTheme="majorHAnsi" w:hAnsiTheme="majorHAnsi"/>
          <w:b/>
          <w:sz w:val="18"/>
          <w:szCs w:val="18"/>
        </w:rPr>
        <w:t>40.</w:t>
      </w:r>
      <w:r>
        <w:rPr>
          <w:rFonts w:asciiTheme="majorHAnsi" w:hAnsiTheme="majorHAnsi"/>
          <w:b/>
          <w:sz w:val="18"/>
          <w:szCs w:val="18"/>
        </w:rPr>
        <w:t xml:space="preserve">  </w:t>
      </w: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Какое количество уровней безопасности ОТИ/ТС установлено Постановлением Правитель</w:t>
      </w:r>
      <w:r w:rsidR="00C56A2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ства РФ от 29.12.20 г. № 2344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?</w:t>
      </w: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Три.</w:t>
      </w: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2. Два.</w:t>
      </w: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3. Один.</w:t>
      </w:r>
    </w:p>
    <w:p w:rsidR="00A00FE0" w:rsidRDefault="00A00FE0" w:rsidP="00A00FE0">
      <w:pPr>
        <w:spacing w:after="0" w:line="120" w:lineRule="atLeas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4. Четыре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A00FE0" w:rsidRDefault="00A00FE0" w:rsidP="00A00FE0">
      <w:pPr>
        <w:spacing w:after="0" w:line="120" w:lineRule="atLeas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41.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Какие органы исполнительной власти не входят в перечень субъектов, подлежащих обязательному незамедлительному информированию субъектами транспортной инфраструктуры и перевозчиками об угрозах совершения и/или совершении АНВ в деятельность ОТИ/ТС? </w:t>
      </w: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Территориальные управления Федеральной службы по надзору в сфере транспорта.</w:t>
      </w: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2. Уполномоченные подразделения Федеральной службы безопасности Российской Федерации, Министерства внутренних дел Российской Федерации.</w:t>
      </w:r>
    </w:p>
    <w:p w:rsidR="00A00FE0" w:rsidRDefault="00A00FE0" w:rsidP="00A00FE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A00FE0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3. </w:t>
      </w:r>
      <w:r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</w:t>
      </w:r>
      <w:r w:rsidRPr="00A00FE0">
        <w:rPr>
          <w:rFonts w:ascii="Times New Roman" w:eastAsia="Arial" w:hAnsi="Times New Roman" w:cs="Times New Roman"/>
          <w:sz w:val="18"/>
          <w:szCs w:val="18"/>
          <w:lang w:eastAsia="hi-IN" w:bidi="hi-IN"/>
        </w:rPr>
        <w:t>Компетентный орган в области обеспечения транспортной безопасности через Федеральную службу по надзору в сфере транспорта и ее территориальные органы.</w:t>
      </w:r>
    </w:p>
    <w:p w:rsidR="00A00FE0" w:rsidRPr="00A00FE0" w:rsidRDefault="00A00FE0" w:rsidP="00A00FE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4.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территориальные органы.</w:t>
      </w:r>
    </w:p>
    <w:p w:rsidR="00A00FE0" w:rsidRDefault="00A00FE0" w:rsidP="00A00FE0">
      <w:pPr>
        <w:spacing w:after="0" w:line="120" w:lineRule="atLeast"/>
        <w:rPr>
          <w:rFonts w:asciiTheme="majorHAnsi" w:hAnsiTheme="majorHAnsi"/>
          <w:b/>
          <w:sz w:val="18"/>
          <w:szCs w:val="18"/>
        </w:rPr>
      </w:pPr>
    </w:p>
    <w:p w:rsid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Theme="majorHAnsi" w:hAnsiTheme="majorHAnsi"/>
          <w:b/>
          <w:sz w:val="18"/>
          <w:szCs w:val="18"/>
        </w:rPr>
        <w:t xml:space="preserve">42.   </w:t>
      </w: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Каким образом определено право субъектов транспортной инфраструктуры и перевозчиков на получение информации по вопросам обеспечения транспортной безопасности? </w:t>
      </w: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proofErr w:type="gramStart"/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Федеральный орган исполнительной власти в области обеспечения безопасности Российской Федерации и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или их территориальные и/или линейные подразделения информируют субъекты транспортной инфраструктуры и перевозчиков только в случае возникновения непосредственной угрозы совершения актов незаконного вмешательства в деятельность объектов транспортной инфраструктуры и транспортных</w:t>
      </w:r>
      <w:proofErr w:type="gramEnd"/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средств.</w:t>
      </w: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. Порядок получения субъектами транспортной инфраструктуры и перевозчиками информации по вопросам обеспечения транспортной безопасности не регламентирован.</w:t>
      </w: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3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. Федеральный орган исполнительной власти или его территориальные подразделения вправе не предоставлять информацию по вопросам обеспечения транспортной безопасности без уведомления.</w:t>
      </w: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. Для получения информации по вопросам обеспечения транспортной безопасности субъект транспортной инфраструктуры и перевозчик направляют в федеральный орган исполнительной власти или в его территориальные подразделения письменный запрос, содержащий сведения о запрашиваемой информации, целях ее получения.</w:t>
      </w:r>
    </w:p>
    <w:p w:rsidR="00A00FE0" w:rsidRDefault="00A00FE0" w:rsidP="00A00FE0">
      <w:pPr>
        <w:spacing w:after="0" w:line="120" w:lineRule="atLeast"/>
        <w:rPr>
          <w:rFonts w:asciiTheme="majorHAnsi" w:hAnsiTheme="majorHAnsi"/>
          <w:b/>
          <w:sz w:val="18"/>
          <w:szCs w:val="18"/>
        </w:rPr>
      </w:pPr>
    </w:p>
    <w:p w:rsidR="00A00FE0" w:rsidRDefault="00A00FE0" w:rsidP="00A00FE0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Theme="majorHAnsi" w:hAnsiTheme="majorHAnsi"/>
          <w:b/>
          <w:sz w:val="18"/>
          <w:szCs w:val="18"/>
        </w:rPr>
        <w:t xml:space="preserve">43. </w:t>
      </w:r>
      <w:r w:rsidRPr="00A00FE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Как в соответствии с Федеральным законом «О транспортной безопасности» определяется понятие «органов аттестации»?</w:t>
      </w:r>
    </w:p>
    <w:p w:rsidR="00A00FE0" w:rsidRPr="00A00FE0" w:rsidRDefault="00A00FE0" w:rsidP="00A00FE0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A00FE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00FE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Компетентные органы в области обеспечения транспортной безопасности.</w:t>
      </w:r>
    </w:p>
    <w:p w:rsidR="00A00FE0" w:rsidRPr="00A00FE0" w:rsidRDefault="00A00FE0" w:rsidP="00A00FE0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A00FE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00FE0">
        <w:rPr>
          <w:rFonts w:ascii="Times New Roman" w:eastAsia="Times New Roman" w:hAnsi="Times New Roman" w:cs="Times New Roman"/>
          <w:sz w:val="18"/>
          <w:szCs w:val="18"/>
          <w:lang w:eastAsia="ar-SA"/>
        </w:rPr>
        <w:t>Компетентные органы в области обеспечения транспортной безопасности и их территориальные подразделения.</w:t>
      </w:r>
    </w:p>
    <w:p w:rsidR="00A00FE0" w:rsidRPr="00A00FE0" w:rsidRDefault="00A00FE0" w:rsidP="00A00FE0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Pr="00A00FE0">
        <w:rPr>
          <w:rFonts w:ascii="Times New Roman" w:eastAsia="Times New Roman" w:hAnsi="Times New Roman" w:cs="Times New Roman"/>
          <w:sz w:val="18"/>
          <w:szCs w:val="18"/>
          <w:lang w:eastAsia="ar-SA"/>
        </w:rPr>
        <w:t>. 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безопасности.</w:t>
      </w:r>
    </w:p>
    <w:p w:rsidR="00A00FE0" w:rsidRPr="00A00FE0" w:rsidRDefault="00A00FE0" w:rsidP="00A00FE0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</w:t>
      </w:r>
      <w:r w:rsidRPr="00A00FE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Компетентные органы в области обеспечения транспортной безопасности, их территориальные подразделения, а также 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безопасности.</w:t>
      </w:r>
    </w:p>
    <w:p w:rsidR="00A00FE0" w:rsidRDefault="00A00FE0" w:rsidP="00A00FE0">
      <w:pPr>
        <w:spacing w:after="0" w:line="120" w:lineRule="atLeast"/>
        <w:rPr>
          <w:rFonts w:asciiTheme="majorHAnsi" w:hAnsiTheme="majorHAnsi"/>
          <w:b/>
          <w:sz w:val="18"/>
          <w:szCs w:val="18"/>
        </w:rPr>
      </w:pP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18"/>
          <w:szCs w:val="18"/>
          <w:lang w:eastAsia="en-US"/>
        </w:rPr>
      </w:pPr>
      <w:r>
        <w:rPr>
          <w:rFonts w:asciiTheme="majorHAnsi" w:hAnsiTheme="majorHAnsi"/>
          <w:b/>
          <w:sz w:val="18"/>
          <w:szCs w:val="18"/>
        </w:rPr>
        <w:t xml:space="preserve">44.  </w:t>
      </w: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</w:t>
      </w:r>
      <w:r w:rsidRPr="00A00FE0">
        <w:rPr>
          <w:rFonts w:ascii="Times New Roman" w:eastAsia="Calibri" w:hAnsi="Times New Roman" w:cs="Times New Roman"/>
          <w:b/>
          <w:spacing w:val="42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какой</w:t>
      </w:r>
      <w:r w:rsidRPr="00A00FE0">
        <w:rPr>
          <w:rFonts w:ascii="Times New Roman" w:eastAsia="Calibri" w:hAnsi="Times New Roman" w:cs="Times New Roman"/>
          <w:b/>
          <w:spacing w:val="43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b/>
          <w:spacing w:val="-1"/>
          <w:sz w:val="18"/>
          <w:szCs w:val="18"/>
          <w:lang w:eastAsia="en-US"/>
        </w:rPr>
        <w:t>периодичностью</w:t>
      </w:r>
      <w:r w:rsidRPr="00A00FE0">
        <w:rPr>
          <w:rFonts w:ascii="Times New Roman" w:eastAsia="Calibri" w:hAnsi="Times New Roman" w:cs="Times New Roman"/>
          <w:b/>
          <w:spacing w:val="44"/>
          <w:sz w:val="18"/>
          <w:szCs w:val="18"/>
          <w:lang w:eastAsia="en-US"/>
        </w:rPr>
        <w:t xml:space="preserve"> </w:t>
      </w:r>
      <w:r w:rsidR="00C56A27">
        <w:rPr>
          <w:rFonts w:ascii="Times New Roman" w:eastAsia="Calibri" w:hAnsi="Times New Roman" w:cs="Times New Roman"/>
          <w:b/>
          <w:spacing w:val="-1"/>
          <w:sz w:val="18"/>
          <w:szCs w:val="18"/>
          <w:lang w:eastAsia="en-US"/>
        </w:rPr>
        <w:t>прово</w:t>
      </w: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дится</w:t>
      </w:r>
      <w:r w:rsidRPr="00A00FE0">
        <w:rPr>
          <w:rFonts w:ascii="Times New Roman" w:eastAsia="Calibri" w:hAnsi="Times New Roman" w:cs="Times New Roman"/>
          <w:b/>
          <w:spacing w:val="-5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аттестация</w:t>
      </w:r>
      <w:r w:rsidRPr="00A00FE0">
        <w:rPr>
          <w:rFonts w:ascii="Times New Roman" w:eastAsia="Calibri" w:hAnsi="Times New Roman" w:cs="Times New Roman"/>
          <w:b/>
          <w:spacing w:val="-4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для</w:t>
      </w:r>
      <w:r w:rsidRPr="00A00FE0">
        <w:rPr>
          <w:rFonts w:ascii="Times New Roman" w:eastAsia="Calibri" w:hAnsi="Times New Roman" w:cs="Times New Roman"/>
          <w:b/>
          <w:spacing w:val="-4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работников, </w:t>
      </w:r>
      <w:r w:rsidRPr="00A00FE0">
        <w:rPr>
          <w:rFonts w:ascii="Times New Roman" w:eastAsia="Calibri" w:hAnsi="Times New Roman" w:cs="Times New Roman"/>
          <w:b/>
          <w:spacing w:val="-1"/>
          <w:sz w:val="18"/>
          <w:szCs w:val="18"/>
          <w:lang w:eastAsia="en-US"/>
        </w:rPr>
        <w:t>включенных</w:t>
      </w:r>
      <w:r w:rsidRPr="00A00FE0">
        <w:rPr>
          <w:rFonts w:ascii="Times New Roman" w:eastAsia="Calibri" w:hAnsi="Times New Roman" w:cs="Times New Roman"/>
          <w:b/>
          <w:spacing w:val="33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в</w:t>
      </w:r>
      <w:r w:rsidRPr="00A00FE0">
        <w:rPr>
          <w:rFonts w:ascii="Times New Roman" w:eastAsia="Calibri" w:hAnsi="Times New Roman" w:cs="Times New Roman"/>
          <w:b/>
          <w:spacing w:val="33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состав</w:t>
      </w:r>
      <w:r w:rsidRPr="00A00FE0">
        <w:rPr>
          <w:rFonts w:ascii="Times New Roman" w:eastAsia="Calibri" w:hAnsi="Times New Roman" w:cs="Times New Roman"/>
          <w:b/>
          <w:spacing w:val="33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b/>
          <w:spacing w:val="-1"/>
          <w:sz w:val="18"/>
          <w:szCs w:val="18"/>
          <w:lang w:eastAsia="en-US"/>
        </w:rPr>
        <w:t>группы</w:t>
      </w:r>
      <w:r w:rsidRPr="00A00FE0">
        <w:rPr>
          <w:rFonts w:ascii="Times New Roman" w:eastAsia="Calibri" w:hAnsi="Times New Roman" w:cs="Times New Roman"/>
          <w:b/>
          <w:spacing w:val="21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быстрого</w:t>
      </w:r>
      <w:r w:rsidRPr="00A00FE0">
        <w:rPr>
          <w:rFonts w:ascii="Times New Roman" w:eastAsia="Calibri" w:hAnsi="Times New Roman" w:cs="Times New Roman"/>
          <w:b/>
          <w:spacing w:val="-12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b/>
          <w:spacing w:val="-1"/>
          <w:sz w:val="18"/>
          <w:szCs w:val="18"/>
          <w:lang w:eastAsia="en-US"/>
        </w:rPr>
        <w:t>реагирования?</w:t>
      </w:r>
    </w:p>
    <w:p w:rsidR="00A00FE0" w:rsidRPr="00A00FE0" w:rsidRDefault="00A00FE0" w:rsidP="00A00FE0">
      <w:pPr>
        <w:widowControl w:val="0"/>
        <w:tabs>
          <w:tab w:val="left" w:pos="474"/>
        </w:tabs>
        <w:spacing w:after="0" w:line="272" w:lineRule="exac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   О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дин</w:t>
      </w:r>
      <w:r w:rsidRPr="00A00FE0">
        <w:rPr>
          <w:rFonts w:ascii="Times New Roman" w:eastAsia="Calibri" w:hAnsi="Times New Roman" w:cs="Times New Roman"/>
          <w:spacing w:val="-3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3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раз</w:t>
      </w:r>
      <w:r w:rsidRPr="00A00FE0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r w:rsidRPr="00A00FE0">
        <w:rPr>
          <w:rFonts w:ascii="Times New Roman" w:eastAsia="Calibri" w:hAnsi="Times New Roman" w:cs="Times New Roman"/>
          <w:spacing w:val="-3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A00FE0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лет;</w:t>
      </w:r>
    </w:p>
    <w:p w:rsidR="00A00FE0" w:rsidRPr="00A00FE0" w:rsidRDefault="00A00FE0" w:rsidP="00A00FE0">
      <w:pPr>
        <w:widowControl w:val="0"/>
        <w:tabs>
          <w:tab w:val="left" w:pos="474"/>
        </w:tabs>
        <w:spacing w:before="2" w:after="0" w:line="275" w:lineRule="exac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  О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дин</w:t>
      </w:r>
      <w:r w:rsidRPr="00A00FE0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раз</w:t>
      </w:r>
      <w:r w:rsidRPr="00A00FE0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r w:rsidRPr="00A00FE0">
        <w:rPr>
          <w:rFonts w:ascii="Times New Roman" w:eastAsia="Calibri" w:hAnsi="Times New Roman" w:cs="Times New Roman"/>
          <w:spacing w:val="-3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A00FE0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spacing w:val="-1"/>
          <w:sz w:val="18"/>
          <w:szCs w:val="18"/>
          <w:lang w:eastAsia="en-US"/>
        </w:rPr>
        <w:t>года;</w:t>
      </w:r>
    </w:p>
    <w:p w:rsidR="00A00FE0" w:rsidRPr="00A00FE0" w:rsidRDefault="00A00FE0" w:rsidP="00A00FE0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</w:t>
      </w:r>
      <w:r w:rsidRPr="00A00FE0">
        <w:rPr>
          <w:rFonts w:ascii="Times New Roman" w:eastAsia="Calibri" w:hAnsi="Times New Roman" w:cs="Times New Roman"/>
          <w:spacing w:val="57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Один</w:t>
      </w:r>
      <w:r w:rsidRPr="00A00FE0">
        <w:rPr>
          <w:rFonts w:ascii="Times New Roman" w:eastAsia="Calibri" w:hAnsi="Times New Roman" w:cs="Times New Roman"/>
          <w:spacing w:val="-1"/>
          <w:sz w:val="18"/>
          <w:szCs w:val="18"/>
          <w:lang w:eastAsia="en-US"/>
        </w:rPr>
        <w:t xml:space="preserve"> раз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r w:rsidRPr="00A00FE0">
        <w:rPr>
          <w:rFonts w:ascii="Times New Roman" w:eastAsia="Calibri" w:hAnsi="Times New Roman" w:cs="Times New Roman"/>
          <w:spacing w:val="-1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 </w:t>
      </w:r>
      <w:r w:rsidRPr="00A00FE0">
        <w:rPr>
          <w:rFonts w:ascii="Times New Roman" w:eastAsia="Calibri" w:hAnsi="Times New Roman" w:cs="Times New Roman"/>
          <w:spacing w:val="-1"/>
          <w:sz w:val="18"/>
          <w:szCs w:val="18"/>
          <w:lang w:eastAsia="en-US"/>
        </w:rPr>
        <w:t>года;</w:t>
      </w:r>
    </w:p>
    <w:p w:rsidR="00A00FE0" w:rsidRDefault="00A00FE0" w:rsidP="00A00FE0">
      <w:pPr>
        <w:spacing w:after="0" w:line="120" w:lineRule="atLeast"/>
        <w:rPr>
          <w:rFonts w:ascii="Times New Roman" w:eastAsia="Calibri" w:hAnsi="Times New Roman" w:cs="Times New Roman"/>
          <w:spacing w:val="-1"/>
          <w:sz w:val="18"/>
          <w:szCs w:val="18"/>
          <w:lang w:eastAsia="en-US"/>
        </w:rPr>
      </w:pP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 w:rsidRPr="00A00FE0">
        <w:rPr>
          <w:rFonts w:ascii="Times New Roman" w:eastAsia="Calibri" w:hAnsi="Times New Roman" w:cs="Times New Roman"/>
          <w:spacing w:val="56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О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дин</w:t>
      </w:r>
      <w:r w:rsidRPr="00A00FE0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раз</w:t>
      </w:r>
      <w:r w:rsidRPr="00A00FE0">
        <w:rPr>
          <w:rFonts w:ascii="Times New Roman" w:eastAsia="Calibri" w:hAnsi="Times New Roman" w:cs="Times New Roman"/>
          <w:spacing w:val="-1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r w:rsidRPr="00A00FE0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A00FE0">
        <w:rPr>
          <w:rFonts w:ascii="Times New Roman" w:eastAsia="Calibri" w:hAnsi="Times New Roman" w:cs="Times New Roman"/>
          <w:spacing w:val="-1"/>
          <w:sz w:val="18"/>
          <w:szCs w:val="18"/>
          <w:lang w:eastAsia="en-US"/>
        </w:rPr>
        <w:t xml:space="preserve"> года.</w:t>
      </w:r>
    </w:p>
    <w:p w:rsidR="00A00FE0" w:rsidRDefault="00A00FE0" w:rsidP="00A00FE0">
      <w:pPr>
        <w:spacing w:after="0" w:line="120" w:lineRule="atLeast"/>
        <w:rPr>
          <w:rFonts w:ascii="Times New Roman" w:eastAsia="Calibri" w:hAnsi="Times New Roman" w:cs="Times New Roman"/>
          <w:spacing w:val="-1"/>
          <w:sz w:val="18"/>
          <w:szCs w:val="18"/>
          <w:lang w:eastAsia="en-US"/>
        </w:rPr>
      </w:pP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00FE0">
        <w:rPr>
          <w:rFonts w:ascii="Times New Roman" w:eastAsia="Calibri" w:hAnsi="Times New Roman" w:cs="Times New Roman"/>
          <w:b/>
          <w:spacing w:val="-1"/>
          <w:sz w:val="18"/>
          <w:szCs w:val="18"/>
          <w:lang w:eastAsia="en-US"/>
        </w:rPr>
        <w:t xml:space="preserve">45. </w:t>
      </w:r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Какие условия должны быть выполнены при допуске физических лиц в сектор свободного </w:t>
      </w:r>
      <w:proofErr w:type="gramStart"/>
      <w:r w:rsidRPr="00A00FE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доступа зоны транспортной безопасности объекта транспортной инфраструктуры</w:t>
      </w:r>
      <w:proofErr w:type="gramEnd"/>
    </w:p>
    <w:p w:rsidR="00A00FE0" w:rsidRPr="00A00FE0" w:rsidRDefault="00A00FE0" w:rsidP="00A00FE0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Никаких условий не предъявляется</w:t>
      </w:r>
    </w:p>
    <w:p w:rsidR="00A00FE0" w:rsidRDefault="00A00FE0" w:rsidP="00A00FE0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Наличие у физического лица перевозочных документов и (или) пропуска установленного вида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В отношении объектов досмотра проводится досмотр, дополнительный досмотр и повторный досмотр с целью выявления предметов и веществ, запрещенных или ограниченных к перемещению в этот сектор.</w:t>
      </w:r>
    </w:p>
    <w:p w:rsidR="00A00FE0" w:rsidRPr="00A00FE0" w:rsidRDefault="00A00FE0" w:rsidP="00A00F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 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Количество мест багажа не более трех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A00FE0" w:rsidRDefault="00A00FE0" w:rsidP="00A00FE0">
      <w:pPr>
        <w:spacing w:after="0" w:line="120" w:lineRule="atLeas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5.     </w:t>
      </w:r>
      <w:r w:rsidRPr="00A00FE0">
        <w:rPr>
          <w:rFonts w:ascii="Times New Roman" w:eastAsia="Calibri" w:hAnsi="Times New Roman" w:cs="Times New Roman"/>
          <w:sz w:val="18"/>
          <w:szCs w:val="18"/>
          <w:lang w:eastAsia="en-US"/>
        </w:rPr>
        <w:t>Наличие у физического лица правовых оснований для прохода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A00FE0" w:rsidRDefault="00A00FE0" w:rsidP="00A00FE0">
      <w:pPr>
        <w:spacing w:after="0" w:line="120" w:lineRule="atLeas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D2017" w:rsidRDefault="00A00FE0" w:rsidP="005D2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0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46. </w:t>
      </w:r>
      <w:r w:rsidR="005D2017" w:rsidRPr="005D20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Укажите условия допуска посетителей в зону транспортной безопасности объекта транспортной инфраструктуры первой категории в случае объявления уровня б</w:t>
      </w:r>
      <w:r w:rsidR="005D20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езопасности № 3</w:t>
      </w:r>
    </w:p>
    <w:p w:rsidR="005D2017" w:rsidRPr="005D2017" w:rsidRDefault="005D2017" w:rsidP="005D20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>1.  Посетители не допускаются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5D2017" w:rsidRPr="005D2017" w:rsidRDefault="005D2017" w:rsidP="005D20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 </w:t>
      </w: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>Посетители допускаются по письменному указанию руководителя субъекта транспортной инфраструктуры</w:t>
      </w:r>
    </w:p>
    <w:p w:rsidR="005D2017" w:rsidRPr="005D2017" w:rsidRDefault="005D2017" w:rsidP="005D20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</w:t>
      </w: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>Посетители допускаются только в сопровождении сотрудников сил транспортной безопасности</w:t>
      </w:r>
    </w:p>
    <w:p w:rsidR="00A00FE0" w:rsidRDefault="005D2017" w:rsidP="005D2017">
      <w:pPr>
        <w:spacing w:after="0" w:line="120" w:lineRule="atLeas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 </w:t>
      </w: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>Посетители допускаются только при наличии у них правовых оснований для прохода в зону транспортной безопасности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5D2017" w:rsidRDefault="005D2017" w:rsidP="005D2017">
      <w:pPr>
        <w:spacing w:after="0" w:line="120" w:lineRule="atLeas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D2017" w:rsidRPr="005D2017" w:rsidRDefault="005D2017" w:rsidP="005D2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0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47.  С какой периодичностью осуществляется патрулирование территории объекта транспортной инфраструктуры второй категории с целью выявления нарушителей, а также подготовки к совершению или совершения актов незаконного вмешательства при уровне безопасности № 2</w:t>
      </w:r>
    </w:p>
    <w:p w:rsidR="005D2017" w:rsidRDefault="005D2017" w:rsidP="005D20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>Не реже одного раза в 24 часа.</w:t>
      </w:r>
    </w:p>
    <w:p w:rsidR="005D2017" w:rsidRPr="005D2017" w:rsidRDefault="005D2017" w:rsidP="005D20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Не реже одного раза в 12 часов.</w:t>
      </w:r>
    </w:p>
    <w:p w:rsidR="005D2017" w:rsidRPr="005D2017" w:rsidRDefault="005D2017" w:rsidP="005D20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>Не реже одного раза в 18 часов.</w:t>
      </w:r>
    </w:p>
    <w:p w:rsidR="005D2017" w:rsidRDefault="005D2017" w:rsidP="005D2017">
      <w:pPr>
        <w:spacing w:after="0" w:line="120" w:lineRule="atLeas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>Периодичность патрулирования не регламентирована.</w:t>
      </w:r>
    </w:p>
    <w:p w:rsidR="005D2017" w:rsidRDefault="005D2017" w:rsidP="005D2017">
      <w:pPr>
        <w:spacing w:after="0" w:line="120" w:lineRule="atLeas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D2017" w:rsidRDefault="005D2017" w:rsidP="005D2017">
      <w:pPr>
        <w:spacing w:after="0" w:line="12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48.  </w:t>
      </w:r>
      <w:r w:rsidRPr="005767C6">
        <w:rPr>
          <w:rFonts w:ascii="Times New Roman" w:hAnsi="Times New Roman"/>
          <w:b/>
          <w:color w:val="000000"/>
          <w:sz w:val="18"/>
          <w:szCs w:val="18"/>
        </w:rPr>
        <w:t>В соответствии с Перечнем потенциальных угроз совершения актов незаконного вмешательства в деятельность объектов транспортной инфраструктуры и транспортных средств Угроза блокирования – это:</w:t>
      </w:r>
    </w:p>
    <w:p w:rsidR="005D2017" w:rsidRDefault="005D2017" w:rsidP="005D2017">
      <w:pPr>
        <w:spacing w:after="0" w:line="120" w:lineRule="atLeast"/>
        <w:rPr>
          <w:rFonts w:asciiTheme="majorHAnsi" w:hAnsiTheme="majorHAnsi"/>
          <w:b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  </w:t>
      </w:r>
      <w:r w:rsidRPr="005767C6">
        <w:rPr>
          <w:rFonts w:ascii="Times New Roman" w:hAnsi="Times New Roman"/>
          <w:color w:val="000000"/>
          <w:sz w:val="18"/>
          <w:szCs w:val="18"/>
        </w:rPr>
        <w:t>Возможность создания препятствия, делающего невозможным движение ТС или ограничивающего функционирование ОТИ, угрожающего жизни или здоровью персо</w:t>
      </w:r>
      <w:r>
        <w:rPr>
          <w:rFonts w:ascii="Times New Roman" w:hAnsi="Times New Roman"/>
          <w:color w:val="000000"/>
          <w:sz w:val="18"/>
          <w:szCs w:val="18"/>
        </w:rPr>
        <w:t>нала, пассажиров и других лиц.</w:t>
      </w:r>
      <w:r>
        <w:rPr>
          <w:rFonts w:ascii="Times New Roman" w:hAnsi="Times New Roman"/>
          <w:color w:val="000000"/>
          <w:sz w:val="18"/>
          <w:szCs w:val="18"/>
        </w:rPr>
        <w:br/>
        <w:t>2</w:t>
      </w:r>
      <w:r w:rsidRPr="005767C6">
        <w:rPr>
          <w:rFonts w:ascii="Times New Roman" w:hAnsi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767C6">
        <w:rPr>
          <w:rFonts w:ascii="Times New Roman" w:hAnsi="Times New Roman"/>
          <w:color w:val="000000"/>
          <w:sz w:val="18"/>
          <w:szCs w:val="18"/>
        </w:rPr>
        <w:t xml:space="preserve">Возможность блокирования контрольно-пропускных пунктов ОТИ, с целью создания условий, делающих невозможным перемещение персонала, пассажиров и других </w:t>
      </w:r>
      <w:r>
        <w:rPr>
          <w:rFonts w:ascii="Times New Roman" w:hAnsi="Times New Roman"/>
          <w:color w:val="000000"/>
          <w:sz w:val="18"/>
          <w:szCs w:val="18"/>
        </w:rPr>
        <w:t>лиц ОТИ по его территории.</w:t>
      </w:r>
      <w:r>
        <w:rPr>
          <w:rFonts w:ascii="Times New Roman" w:hAnsi="Times New Roman"/>
          <w:color w:val="000000"/>
          <w:sz w:val="18"/>
          <w:szCs w:val="18"/>
        </w:rPr>
        <w:br/>
        <w:t>3</w:t>
      </w:r>
      <w:r w:rsidRPr="005767C6">
        <w:rPr>
          <w:rFonts w:ascii="Times New Roman" w:hAnsi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767C6">
        <w:rPr>
          <w:rFonts w:ascii="Times New Roman" w:hAnsi="Times New Roman"/>
          <w:color w:val="000000"/>
          <w:sz w:val="18"/>
          <w:szCs w:val="18"/>
        </w:rPr>
        <w:t>Возможность создания препятствия, ограничивающего доступ на критические элементы ОТИ/ТС, приводящее к выходу из строя механизмов, обеспечивающих возможность движения ТС или полностью останав</w:t>
      </w:r>
      <w:r>
        <w:rPr>
          <w:rFonts w:ascii="Times New Roman" w:hAnsi="Times New Roman"/>
          <w:color w:val="000000"/>
          <w:sz w:val="18"/>
          <w:szCs w:val="18"/>
        </w:rPr>
        <w:t>ливающее функционирование ОТИ.</w:t>
      </w:r>
      <w:r>
        <w:rPr>
          <w:rFonts w:ascii="Times New Roman" w:hAnsi="Times New Roman"/>
          <w:color w:val="000000"/>
          <w:sz w:val="18"/>
          <w:szCs w:val="18"/>
        </w:rPr>
        <w:br/>
        <w:t xml:space="preserve">4. </w:t>
      </w:r>
      <w:r w:rsidRPr="005767C6">
        <w:rPr>
          <w:rFonts w:ascii="Times New Roman" w:hAnsi="Times New Roman"/>
          <w:color w:val="000000"/>
          <w:sz w:val="18"/>
          <w:szCs w:val="18"/>
        </w:rPr>
        <w:t xml:space="preserve"> Возможность создания препятствия, ограничивающего движение ТС или делающего невозможным реализацию мероприятий по обеспечению транспортной безопасности на ОТИ.</w:t>
      </w:r>
      <w:r w:rsidRPr="005767C6">
        <w:rPr>
          <w:rFonts w:ascii="Times New Roman" w:hAnsi="Times New Roman"/>
          <w:color w:val="000000"/>
          <w:sz w:val="18"/>
          <w:szCs w:val="18"/>
        </w:rPr>
        <w:br/>
      </w:r>
    </w:p>
    <w:p w:rsidR="005D2017" w:rsidRDefault="005D2017" w:rsidP="005D2017">
      <w:pPr>
        <w:spacing w:after="0" w:line="12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49.   </w:t>
      </w:r>
      <w:r w:rsidRPr="005767C6">
        <w:rPr>
          <w:rFonts w:ascii="Times New Roman" w:hAnsi="Times New Roman"/>
          <w:b/>
          <w:color w:val="000000"/>
          <w:sz w:val="18"/>
          <w:szCs w:val="18"/>
        </w:rPr>
        <w:t>Субъекты транспортной инфраструктуры в целях обеспечения транспортной безопасности ОТИ обязаны реализовать предусмотренные планом обеспечения транспортной безопасности ОТИ дополнительные меры при изменении уровня безопасности в сроки, не превышающие:</w:t>
      </w:r>
      <w:r w:rsidRPr="005767C6">
        <w:rPr>
          <w:rFonts w:ascii="Times New Roman" w:hAnsi="Times New Roman"/>
          <w:b/>
          <w:color w:val="000000"/>
          <w:sz w:val="18"/>
          <w:szCs w:val="18"/>
        </w:rPr>
        <w:br/>
      </w:r>
      <w:r w:rsidRPr="005767C6">
        <w:rPr>
          <w:rFonts w:ascii="Times New Roman" w:hAnsi="Times New Roman"/>
          <w:color w:val="000000"/>
          <w:sz w:val="18"/>
          <w:szCs w:val="18"/>
        </w:rPr>
        <w:t xml:space="preserve">1.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767C6">
        <w:rPr>
          <w:rFonts w:ascii="Times New Roman" w:hAnsi="Times New Roman"/>
          <w:color w:val="000000"/>
          <w:sz w:val="18"/>
          <w:szCs w:val="18"/>
        </w:rPr>
        <w:t xml:space="preserve">Одного часа с момента получения информации о готовящемся </w:t>
      </w:r>
      <w:r>
        <w:rPr>
          <w:rFonts w:ascii="Times New Roman" w:hAnsi="Times New Roman"/>
          <w:color w:val="000000"/>
          <w:sz w:val="18"/>
          <w:szCs w:val="18"/>
        </w:rPr>
        <w:t>акте незаконного вмешательства.</w:t>
      </w:r>
    </w:p>
    <w:p w:rsidR="005D2017" w:rsidRDefault="005D2017" w:rsidP="005D2017">
      <w:pPr>
        <w:spacing w:after="0" w:line="120" w:lineRule="atLeast"/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2.  </w:t>
      </w:r>
      <w:r w:rsidRPr="005767C6">
        <w:rPr>
          <w:rFonts w:ascii="Times New Roman" w:hAnsi="Times New Roman"/>
          <w:color w:val="000000"/>
          <w:sz w:val="18"/>
          <w:szCs w:val="18"/>
        </w:rPr>
        <w:t>4 часов с момента получения решения об изменении степени угрозы совершения акта незаконного вмешательства или информации об объявлении (установлении) уровня охраны в отношении объект</w:t>
      </w:r>
      <w:r>
        <w:rPr>
          <w:rFonts w:ascii="Times New Roman" w:hAnsi="Times New Roman"/>
          <w:color w:val="000000"/>
          <w:sz w:val="18"/>
          <w:szCs w:val="18"/>
        </w:rPr>
        <w:t>а транспортной инфраструктуры.</w:t>
      </w:r>
      <w:r>
        <w:rPr>
          <w:rFonts w:ascii="Times New Roman" w:hAnsi="Times New Roman"/>
          <w:color w:val="000000"/>
          <w:sz w:val="18"/>
          <w:szCs w:val="18"/>
        </w:rPr>
        <w:br/>
        <w:t>3</w:t>
      </w:r>
      <w:r w:rsidRPr="005767C6">
        <w:rPr>
          <w:rFonts w:ascii="Times New Roman" w:hAnsi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767C6">
        <w:rPr>
          <w:rFonts w:ascii="Times New Roman" w:hAnsi="Times New Roman"/>
          <w:color w:val="000000"/>
          <w:sz w:val="18"/>
          <w:szCs w:val="18"/>
        </w:rPr>
        <w:t>2 часов с момента получения решения об изменении степени угрозы совершения акта незаконного вмешательства или информации об объявлении (установлении) уровня охраны в отношении объекта т</w:t>
      </w:r>
      <w:r>
        <w:rPr>
          <w:rFonts w:ascii="Times New Roman" w:hAnsi="Times New Roman"/>
          <w:color w:val="000000"/>
          <w:sz w:val="18"/>
          <w:szCs w:val="18"/>
        </w:rPr>
        <w:t>ранспортной инфраструктуры.</w:t>
      </w: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lastRenderedPageBreak/>
        <w:t>4.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С</w:t>
      </w:r>
      <w:r w:rsidRPr="005767C6">
        <w:rPr>
          <w:rFonts w:ascii="Times New Roman" w:hAnsi="Times New Roman"/>
          <w:color w:val="000000"/>
          <w:sz w:val="18"/>
          <w:szCs w:val="18"/>
        </w:rPr>
        <w:t>роки реализации предусмотренных планом обеспечения транспортной безопасности ОТИ дополни</w:t>
      </w:r>
      <w:r>
        <w:rPr>
          <w:rFonts w:ascii="Times New Roman" w:hAnsi="Times New Roman"/>
          <w:color w:val="000000"/>
          <w:sz w:val="18"/>
          <w:szCs w:val="18"/>
        </w:rPr>
        <w:t>тельных мер не регламентированы.</w:t>
      </w:r>
      <w:r w:rsidRPr="005767C6">
        <w:rPr>
          <w:rFonts w:ascii="Times New Roman" w:hAnsi="Times New Roman"/>
          <w:color w:val="000000"/>
          <w:sz w:val="18"/>
          <w:szCs w:val="18"/>
        </w:rPr>
        <w:br/>
      </w:r>
    </w:p>
    <w:p w:rsidR="005D2017" w:rsidRDefault="005D2017" w:rsidP="005D20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Theme="majorHAnsi" w:hAnsiTheme="majorHAnsi"/>
          <w:b/>
          <w:sz w:val="18"/>
          <w:szCs w:val="18"/>
        </w:rPr>
        <w:t xml:space="preserve">50.  </w:t>
      </w:r>
      <w:r w:rsidRPr="005D20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В сферу </w:t>
      </w:r>
      <w:proofErr w:type="gramStart"/>
      <w:r w:rsidRPr="005D20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компетенции</w:t>
      </w:r>
      <w:proofErr w:type="gramEnd"/>
      <w:r w:rsidRPr="005D201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какого органа исполнительной власти включена функция по аккредитации юридических лиц в качестве подразделений транспортной безопасности? </w:t>
      </w:r>
    </w:p>
    <w:p w:rsidR="005D2017" w:rsidRPr="005D2017" w:rsidRDefault="005D2017" w:rsidP="005D20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Федерального органа исполнительной власти, осуществляющего функции по оказанию государственных услуг в области обеспечения транспортной безопасности, в установленной сфере деятельности.</w:t>
      </w:r>
    </w:p>
    <w:p w:rsidR="005D2017" w:rsidRPr="005D2017" w:rsidRDefault="005D2017" w:rsidP="005D20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транспорта.</w:t>
      </w:r>
    </w:p>
    <w:p w:rsidR="005D2017" w:rsidRPr="005D2017" w:rsidRDefault="005D2017" w:rsidP="005D20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>3.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5D2017" w:rsidRPr="005D2017" w:rsidRDefault="005D2017" w:rsidP="005D20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  <w:r w:rsidRPr="005D2017">
        <w:rPr>
          <w:rFonts w:ascii="Times New Roman" w:eastAsia="Calibri" w:hAnsi="Times New Roman" w:cs="Times New Roman"/>
          <w:sz w:val="18"/>
          <w:szCs w:val="18"/>
          <w:lang w:eastAsia="en-US"/>
        </w:rPr>
        <w:t>Федерального органа исполнительной власти в области обеспечения безопасности Российской Федерации.</w:t>
      </w:r>
    </w:p>
    <w:p w:rsidR="005D2017" w:rsidRDefault="005D2017" w:rsidP="005D2017">
      <w:pPr>
        <w:spacing w:after="0" w:line="120" w:lineRule="atLeast"/>
        <w:rPr>
          <w:rFonts w:asciiTheme="majorHAnsi" w:hAnsiTheme="majorHAnsi"/>
          <w:b/>
          <w:sz w:val="18"/>
          <w:szCs w:val="18"/>
        </w:rPr>
      </w:pPr>
    </w:p>
    <w:p w:rsidR="005E181C" w:rsidRDefault="005E181C" w:rsidP="005D2017">
      <w:pPr>
        <w:spacing w:after="0" w:line="120" w:lineRule="atLeast"/>
        <w:rPr>
          <w:rFonts w:asciiTheme="majorHAnsi" w:hAnsiTheme="majorHAnsi"/>
          <w:b/>
          <w:sz w:val="18"/>
          <w:szCs w:val="18"/>
        </w:rPr>
      </w:pPr>
    </w:p>
    <w:p w:rsidR="00647A04" w:rsidRPr="00DD791A" w:rsidRDefault="00647A04" w:rsidP="00647A04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X.  Методические материалы</w:t>
      </w:r>
      <w:r w:rsidR="005E181C">
        <w:rPr>
          <w:rFonts w:asciiTheme="majorHAnsi" w:hAnsiTheme="majorHAnsi"/>
          <w:b/>
          <w:sz w:val="24"/>
          <w:szCs w:val="24"/>
        </w:rPr>
        <w:t xml:space="preserve"> учебного центра «Лидер».</w:t>
      </w:r>
    </w:p>
    <w:p w:rsidR="00F34CE1" w:rsidRDefault="00F34CE1" w:rsidP="00F34CE1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F34CE1" w:rsidRDefault="00F34CE1" w:rsidP="00F34CE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Учебно-методическое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>«Основные законодательные и нормативные акты Российской Федерации в области обеспечения транспортной безопасности».</w:t>
      </w:r>
    </w:p>
    <w:p w:rsidR="005E181C" w:rsidRPr="00F34CE1" w:rsidRDefault="00647A04" w:rsidP="00F34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F34CE1">
        <w:rPr>
          <w:rFonts w:asciiTheme="majorHAnsi" w:hAnsiTheme="majorHAnsi"/>
          <w:sz w:val="24"/>
          <w:szCs w:val="24"/>
        </w:rPr>
        <w:t xml:space="preserve">            2. </w:t>
      </w:r>
      <w:r w:rsidR="005E181C" w:rsidRPr="00F34CE1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№ 4 «По подготовке </w:t>
      </w:r>
      <w:r w:rsidR="005E181C" w:rsidRPr="00F34CE1">
        <w:rPr>
          <w:rFonts w:ascii="Times New Roman" w:eastAsia="Calibri" w:hAnsi="Times New Roman" w:cs="Times New Roman"/>
          <w:sz w:val="24"/>
          <w:szCs w:val="24"/>
          <w:lang w:eastAsia="en-US"/>
        </w:rPr>
        <w:t>работников подразделения ТБ, включенных в состав группы быстрого реагирования»</w:t>
      </w:r>
      <w:r w:rsidR="00F34C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47A04" w:rsidRPr="00B93949" w:rsidRDefault="00647A04" w:rsidP="00647A04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647A04" w:rsidRDefault="00647A04" w:rsidP="00647A04">
      <w:pPr>
        <w:spacing w:after="0" w:line="120" w:lineRule="atLeast"/>
        <w:rPr>
          <w:rFonts w:asciiTheme="majorHAnsi" w:hAnsiTheme="majorHAnsi"/>
          <w:sz w:val="24"/>
          <w:szCs w:val="24"/>
        </w:rPr>
      </w:pPr>
      <w:bookmarkStart w:id="5" w:name="_GoBack"/>
      <w:bookmarkEnd w:id="5"/>
    </w:p>
    <w:sectPr w:rsidR="00647A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FA" w:rsidRDefault="008F6CFA" w:rsidP="00B30106">
      <w:pPr>
        <w:spacing w:after="0" w:line="240" w:lineRule="auto"/>
      </w:pPr>
      <w:r>
        <w:separator/>
      </w:r>
    </w:p>
  </w:endnote>
  <w:endnote w:type="continuationSeparator" w:id="0">
    <w:p w:rsidR="008F6CFA" w:rsidRDefault="008F6CFA" w:rsidP="00B3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545150"/>
      <w:docPartObj>
        <w:docPartGallery w:val="Page Numbers (Bottom of Page)"/>
        <w:docPartUnique/>
      </w:docPartObj>
    </w:sdtPr>
    <w:sdtEndPr/>
    <w:sdtContent>
      <w:p w:rsidR="00B30106" w:rsidRDefault="00B3010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27">
          <w:rPr>
            <w:noProof/>
          </w:rPr>
          <w:t>20</w:t>
        </w:r>
        <w:r>
          <w:fldChar w:fldCharType="end"/>
        </w:r>
      </w:p>
    </w:sdtContent>
  </w:sdt>
  <w:p w:rsidR="00B30106" w:rsidRDefault="00B3010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FA" w:rsidRDefault="008F6CFA" w:rsidP="00B30106">
      <w:pPr>
        <w:spacing w:after="0" w:line="240" w:lineRule="auto"/>
      </w:pPr>
      <w:r>
        <w:separator/>
      </w:r>
    </w:p>
  </w:footnote>
  <w:footnote w:type="continuationSeparator" w:id="0">
    <w:p w:rsidR="008F6CFA" w:rsidRDefault="008F6CFA" w:rsidP="00B30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ahoma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C22F89"/>
    <w:multiLevelType w:val="singleLevel"/>
    <w:tmpl w:val="6B72948E"/>
    <w:lvl w:ilvl="0">
      <w:start w:val="1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0CC63C25"/>
    <w:multiLevelType w:val="hybridMultilevel"/>
    <w:tmpl w:val="466C3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F2135"/>
    <w:multiLevelType w:val="hybridMultilevel"/>
    <w:tmpl w:val="48649B80"/>
    <w:lvl w:ilvl="0" w:tplc="F86E338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C8A9662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2" w:tplc="B3FC37E0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3" w:tplc="FF46CE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F5A0B910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0B1C6B0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6" w:tplc="B56C6620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7" w:tplc="71C4CB0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9C804B18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</w:abstractNum>
  <w:abstractNum w:abstractNumId="5">
    <w:nsid w:val="186F18B5"/>
    <w:multiLevelType w:val="singleLevel"/>
    <w:tmpl w:val="3F60BC7A"/>
    <w:lvl w:ilvl="0">
      <w:start w:val="7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DD07122"/>
    <w:multiLevelType w:val="singleLevel"/>
    <w:tmpl w:val="DB863466"/>
    <w:lvl w:ilvl="0">
      <w:start w:val="8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264909AF"/>
    <w:multiLevelType w:val="hybridMultilevel"/>
    <w:tmpl w:val="3D82F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25E11"/>
    <w:multiLevelType w:val="singleLevel"/>
    <w:tmpl w:val="012EB2BA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50EA7120"/>
    <w:multiLevelType w:val="singleLevel"/>
    <w:tmpl w:val="1AC0AD72"/>
    <w:lvl w:ilvl="0">
      <w:start w:val="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>
    <w:nsid w:val="663261E2"/>
    <w:multiLevelType w:val="singleLevel"/>
    <w:tmpl w:val="C0E4895C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6D9779F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B3D3075"/>
    <w:multiLevelType w:val="singleLevel"/>
    <w:tmpl w:val="6210666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7D8D5B19"/>
    <w:multiLevelType w:val="singleLevel"/>
    <w:tmpl w:val="2C8C6D9C"/>
    <w:lvl w:ilvl="0">
      <w:start w:val="16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7E8625BC"/>
    <w:multiLevelType w:val="singleLevel"/>
    <w:tmpl w:val="937EEE00"/>
    <w:lvl w:ilvl="0">
      <w:start w:val="1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0"/>
    <w:lvlOverride w:ilvl="0">
      <w:lvl w:ilvl="0">
        <w:start w:val="3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46"/>
    <w:rsid w:val="0001267E"/>
    <w:rsid w:val="00022D47"/>
    <w:rsid w:val="000437E0"/>
    <w:rsid w:val="00065196"/>
    <w:rsid w:val="00093140"/>
    <w:rsid w:val="00102974"/>
    <w:rsid w:val="001C61C6"/>
    <w:rsid w:val="00215B5A"/>
    <w:rsid w:val="00240452"/>
    <w:rsid w:val="00273956"/>
    <w:rsid w:val="00356786"/>
    <w:rsid w:val="003830CC"/>
    <w:rsid w:val="003975E9"/>
    <w:rsid w:val="00544D29"/>
    <w:rsid w:val="005D2017"/>
    <w:rsid w:val="005D6421"/>
    <w:rsid w:val="005E181C"/>
    <w:rsid w:val="00647A04"/>
    <w:rsid w:val="006707B8"/>
    <w:rsid w:val="006B5F0C"/>
    <w:rsid w:val="006F41A2"/>
    <w:rsid w:val="00721146"/>
    <w:rsid w:val="007919D3"/>
    <w:rsid w:val="007A6F72"/>
    <w:rsid w:val="007F6A6C"/>
    <w:rsid w:val="008A32C2"/>
    <w:rsid w:val="008C2887"/>
    <w:rsid w:val="008D094A"/>
    <w:rsid w:val="008F6CFA"/>
    <w:rsid w:val="00A00FE0"/>
    <w:rsid w:val="00AC5E2B"/>
    <w:rsid w:val="00B07195"/>
    <w:rsid w:val="00B14D9E"/>
    <w:rsid w:val="00B30106"/>
    <w:rsid w:val="00B36377"/>
    <w:rsid w:val="00BD3596"/>
    <w:rsid w:val="00C56A27"/>
    <w:rsid w:val="00C819A7"/>
    <w:rsid w:val="00D864C8"/>
    <w:rsid w:val="00DC3E2C"/>
    <w:rsid w:val="00DD1A58"/>
    <w:rsid w:val="00EB7E01"/>
    <w:rsid w:val="00EC23A6"/>
    <w:rsid w:val="00F03D83"/>
    <w:rsid w:val="00F34CE1"/>
    <w:rsid w:val="00F74D98"/>
    <w:rsid w:val="00FB0633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06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0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B0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78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4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C23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C23A6"/>
    <w:rPr>
      <w:rFonts w:eastAsiaTheme="minorEastAsia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EC23A6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EC23A6"/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7A6F72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A6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A6F72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A6F7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7A6F72"/>
    <w:pPr>
      <w:widowControl w:val="0"/>
      <w:autoSpaceDE w:val="0"/>
      <w:autoSpaceDN w:val="0"/>
      <w:adjustRightInd w:val="0"/>
      <w:spacing w:after="0" w:line="326" w:lineRule="exact"/>
      <w:ind w:hanging="178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7A6F72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240452"/>
    <w:pPr>
      <w:ind w:left="720"/>
      <w:contextualSpacing/>
    </w:pPr>
  </w:style>
  <w:style w:type="paragraph" w:customStyle="1" w:styleId="Style3">
    <w:name w:val="Style3"/>
    <w:basedOn w:val="a"/>
    <w:uiPriority w:val="99"/>
    <w:rsid w:val="00F74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74D9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3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B3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010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3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010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06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0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B0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78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4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C23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C23A6"/>
    <w:rPr>
      <w:rFonts w:eastAsiaTheme="minorEastAsia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EC23A6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EC23A6"/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7A6F72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A6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A6F72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A6F7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7A6F72"/>
    <w:pPr>
      <w:widowControl w:val="0"/>
      <w:autoSpaceDE w:val="0"/>
      <w:autoSpaceDN w:val="0"/>
      <w:adjustRightInd w:val="0"/>
      <w:spacing w:after="0" w:line="326" w:lineRule="exact"/>
      <w:ind w:hanging="178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7A6F72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240452"/>
    <w:pPr>
      <w:ind w:left="720"/>
      <w:contextualSpacing/>
    </w:pPr>
  </w:style>
  <w:style w:type="paragraph" w:customStyle="1" w:styleId="Style3">
    <w:name w:val="Style3"/>
    <w:basedOn w:val="a"/>
    <w:uiPriority w:val="99"/>
    <w:rsid w:val="00F74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74D9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3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B3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010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3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01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3A2F-BEFB-4A19-A695-B9ACC16E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20</Pages>
  <Words>9740</Words>
  <Characters>55524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"ВодоходЪ"</Company>
  <LinksUpToDate>false</LinksUpToDate>
  <CharactersWithSpaces>65134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Server</cp:lastModifiedBy>
  <cp:revision>47</cp:revision>
  <cp:lastPrinted>2021-01-27T06:18:00Z</cp:lastPrinted>
  <dcterms:created xsi:type="dcterms:W3CDTF">2017-08-03T12:46:00Z</dcterms:created>
  <dcterms:modified xsi:type="dcterms:W3CDTF">2021-02-12T08:59:00Z</dcterms:modified>
</cp:coreProperties>
</file>